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ascii="黑体" w:hAnsi="黑体" w:eastAsia="黑体" w:cs="黑体"/>
          <w:w w:val="65"/>
          <w:sz w:val="98"/>
          <w:szCs w:val="98"/>
        </w:rPr>
      </w:pPr>
      <w:r>
        <w:rPr>
          <w:rFonts w:ascii="黑体" w:hAnsi="黑体" w:eastAsia="黑体" w:cs="黑体"/>
          <w:color w:val="FF0000"/>
          <w:w w:val="65"/>
          <w:sz w:val="98"/>
          <w:szCs w:val="98"/>
        </w:rPr>
        <w:t>12345市长公开电话情况专报</w:t>
      </w:r>
    </w:p>
    <w:p>
      <w:pPr>
        <w:pStyle w:val="2"/>
        <w:jc w:val="center"/>
        <w:rPr>
          <w:rFonts w:hint="default" w:ascii="仿宋" w:hAnsi="仿宋" w:eastAsia="仿宋" w:cs="仿宋"/>
          <w:szCs w:val="44"/>
          <w:lang w:val="en-US" w:eastAsia="zh-CN"/>
        </w:rPr>
      </w:pPr>
      <w:r>
        <w:rPr>
          <w:rFonts w:hint="eastAsia" w:ascii="仿宋" w:hAnsi="仿宋" w:eastAsia="仿宋" w:cs="仿宋"/>
          <w:szCs w:val="44"/>
        </w:rPr>
        <w:t>2</w:t>
      </w:r>
      <w:r>
        <w:rPr>
          <w:rFonts w:hint="eastAsia" w:ascii="仿宋" w:hAnsi="仿宋" w:eastAsia="仿宋" w:cs="仿宋"/>
          <w:szCs w:val="44"/>
          <w:lang w:val="en-US" w:eastAsia="zh-CN"/>
        </w:rPr>
        <w:t>60</w:t>
      </w:r>
    </w:p>
    <w:p>
      <w:pPr>
        <w:rPr>
          <w:rFonts w:hint="eastAsia"/>
          <w:lang w:val="en-US" w:eastAsia="zh-CN"/>
        </w:rPr>
      </w:pPr>
      <w:r>
        <w:rPr>
          <w:rFonts w:ascii="仿宋" w:hAnsi="仿宋" w:eastAsia="仿宋" w:cs="仿宋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351790</wp:posOffset>
                </wp:positionV>
                <wp:extent cx="5219700" cy="635"/>
                <wp:effectExtent l="0" t="0" r="0" b="0"/>
                <wp:wrapNone/>
                <wp:docPr id="1026" name="直接连接符 10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19700" cy="634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FF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0.45pt;margin-top:27.7pt;height:0.05pt;width:411pt;z-index:251660288;mso-width-relative:page;mso-height-relative:page;" filled="f" stroked="t" coordsize="21600,21600" o:gfxdata="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DbW5XDWAAAABwEA&#10;AA8AAAAAAAAAAQAgAAAAIgAAAGRycy9kb3ducmV2LnhtbFBLAQIUABQAAAAIAIdO4kAj1MiA4wEA&#10;AKsDAAAOAAAAAAAAAAEAIAAAACUBAABkcnMvZTJvRG9jLnhtbFBLBQYAAAAABgAGAFkBAAB6BQAA&#10;AAA=&#10;">
                <v:fill on="f" focussize="0,0"/>
                <v:stroke weight="1.25pt"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30"/>
          <w:szCs w:val="30"/>
        </w:rPr>
        <w:t>四平市政务服务和数字化建设管理局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/>
          <w:sz w:val="32"/>
        </w:rPr>
        <w:t xml:space="preserve">    202</w:t>
      </w:r>
      <w:r>
        <w:rPr>
          <w:rFonts w:hint="eastAsia" w:ascii="仿宋" w:hAnsi="仿宋" w:eastAsia="仿宋"/>
          <w:sz w:val="32"/>
          <w:lang w:val="en-US" w:eastAsia="zh-CN"/>
        </w:rPr>
        <w:t>5</w:t>
      </w:r>
      <w:r>
        <w:rPr>
          <w:rFonts w:ascii="仿宋" w:hAnsi="仿宋" w:eastAsia="仿宋"/>
          <w:sz w:val="32"/>
        </w:rPr>
        <w:t>年</w:t>
      </w:r>
      <w:r>
        <w:rPr>
          <w:rFonts w:hint="eastAsia" w:ascii="仿宋" w:hAnsi="仿宋" w:eastAsia="仿宋"/>
          <w:sz w:val="32"/>
          <w:lang w:val="en-US" w:eastAsia="zh-CN"/>
        </w:rPr>
        <w:t>4</w:t>
      </w:r>
      <w:r>
        <w:rPr>
          <w:rFonts w:ascii="仿宋" w:hAnsi="仿宋" w:eastAsia="仿宋"/>
          <w:sz w:val="32"/>
        </w:rPr>
        <w:t>月</w:t>
      </w:r>
      <w:r>
        <w:rPr>
          <w:rFonts w:hint="eastAsia" w:ascii="仿宋" w:hAnsi="仿宋" w:eastAsia="仿宋"/>
          <w:sz w:val="32"/>
          <w:lang w:val="en-US" w:eastAsia="zh-CN"/>
        </w:rPr>
        <w:t>8</w:t>
      </w:r>
      <w:r>
        <w:rPr>
          <w:rFonts w:ascii="仿宋" w:hAnsi="仿宋" w:eastAsia="仿宋"/>
          <w:sz w:val="32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700" w:lineRule="exact"/>
        <w:jc w:val="center"/>
        <w:textAlignment w:val="auto"/>
        <w:rPr>
          <w:rFonts w:ascii="宋体" w:hAnsi="宋体" w:cs="宋体"/>
          <w:b/>
          <w:sz w:val="10"/>
          <w:szCs w:val="10"/>
        </w:rPr>
      </w:pPr>
      <w:r>
        <w:rPr>
          <w:rFonts w:hint="eastAsia" w:ascii="宋体" w:hAnsi="宋体" w:cs="宋体"/>
          <w:b/>
          <w:sz w:val="44"/>
          <w:szCs w:val="44"/>
          <w:lang w:val="en-US" w:eastAsia="zh-CN"/>
        </w:rPr>
        <w:t>3</w:t>
      </w:r>
      <w:r>
        <w:rPr>
          <w:rFonts w:ascii="宋体" w:hAnsi="宋体" w:cs="宋体"/>
          <w:b/>
          <w:sz w:val="44"/>
          <w:szCs w:val="44"/>
        </w:rPr>
        <w:t>月份12345市长公开电话办理情况</w:t>
      </w:r>
    </w:p>
    <w:p>
      <w:pPr>
        <w:pStyle w:val="5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202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5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月份，12345市长公开电话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办理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《中国政府网网民留言》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15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件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，全部办结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；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《人民网领导留言板》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43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件，其中市委书记留言板块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21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件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，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市长留言板块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22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件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，全部办结；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《吉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事办》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247件，全部办结；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《省长信箱》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122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件，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全部办结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；《市长信箱》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24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件，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全部办结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；《吉林省政务服务热线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转办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平台》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3228件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，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全部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办结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。</w:t>
      </w:r>
      <w:r>
        <w:rPr>
          <w:rFonts w:ascii="仿宋" w:hAnsi="仿宋" w:eastAsia="仿宋" w:cs="仿宋"/>
          <w:sz w:val="32"/>
          <w:szCs w:val="32"/>
        </w:rPr>
        <w:t>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ascii="仿宋" w:hAnsi="仿宋" w:eastAsia="仿宋" w:cs="仿宋"/>
          <w:sz w:val="32"/>
          <w:szCs w:val="32"/>
        </w:rPr>
        <w:t>月份共受理群众求助、投诉、举报、咨询和建议等问题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45224</w:t>
      </w:r>
      <w:r>
        <w:rPr>
          <w:rFonts w:ascii="仿宋" w:hAnsi="仿宋" w:eastAsia="仿宋" w:cs="仿宋"/>
          <w:sz w:val="32"/>
          <w:szCs w:val="32"/>
        </w:rPr>
        <w:t>件，办结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45210</w:t>
      </w:r>
      <w:r>
        <w:rPr>
          <w:rFonts w:ascii="仿宋" w:hAnsi="仿宋" w:eastAsia="仿宋" w:cs="仿宋"/>
          <w:sz w:val="32"/>
          <w:szCs w:val="32"/>
          <w:highlight w:val="none"/>
        </w:rPr>
        <w:t>件，</w:t>
      </w:r>
      <w:r>
        <w:rPr>
          <w:rFonts w:ascii="仿宋" w:hAnsi="仿宋" w:eastAsia="仿宋" w:cs="仿宋"/>
          <w:sz w:val="32"/>
          <w:szCs w:val="32"/>
        </w:rPr>
        <w:t>办结率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99.</w:t>
      </w:r>
      <w:r>
        <w:rPr>
          <w:rFonts w:hint="default" w:ascii="仿宋" w:hAnsi="仿宋" w:eastAsia="仿宋" w:cs="仿宋"/>
          <w:color w:val="auto"/>
          <w:sz w:val="32"/>
          <w:szCs w:val="32"/>
          <w:lang w:val="en" w:eastAsia="zh-CN"/>
        </w:rPr>
        <w:t>9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7</w:t>
      </w:r>
      <w:r>
        <w:rPr>
          <w:rFonts w:ascii="仿宋" w:hAnsi="仿宋" w:eastAsia="仿宋" w:cs="仿宋"/>
          <w:color w:val="auto"/>
          <w:sz w:val="32"/>
          <w:szCs w:val="32"/>
        </w:rPr>
        <w:t>%</w:t>
      </w:r>
      <w:r>
        <w:rPr>
          <w:rFonts w:ascii="仿宋" w:hAnsi="仿宋" w:eastAsia="仿宋" w:cs="仿宋"/>
          <w:sz w:val="32"/>
          <w:szCs w:val="32"/>
        </w:rPr>
        <w:t>。其</w:t>
      </w:r>
      <w:r>
        <w:rPr>
          <w:rFonts w:ascii="仿宋" w:hAnsi="仿宋" w:eastAsia="仿宋" w:cs="仿宋"/>
          <w:color w:val="auto"/>
          <w:sz w:val="32"/>
          <w:szCs w:val="32"/>
        </w:rPr>
        <w:t>中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属于社保问题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8806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件，占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19.5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%；住建问题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5449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件，占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12.0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%；医保问题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2713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件，占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6.0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%；交通问题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2290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件，占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5.1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%；水、电、气问题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2176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件，占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4.8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%；行政执法问题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1512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件，</w:t>
      </w:r>
      <w:r>
        <w:rPr>
          <w:rFonts w:ascii="仿宋" w:hAnsi="仿宋" w:eastAsia="仿宋" w:cs="仿宋"/>
          <w:sz w:val="32"/>
          <w:szCs w:val="32"/>
          <w:highlight w:val="none"/>
        </w:rPr>
        <w:t>占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3.3</w:t>
      </w:r>
      <w:r>
        <w:rPr>
          <w:rFonts w:ascii="仿宋" w:hAnsi="仿宋" w:eastAsia="仿宋" w:cs="仿宋"/>
          <w:sz w:val="32"/>
          <w:szCs w:val="32"/>
          <w:highlight w:val="none"/>
        </w:rPr>
        <w:t>%；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消费纠纷问题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1262件，占2.8%；</w:t>
      </w:r>
      <w:r>
        <w:rPr>
          <w:rFonts w:ascii="仿宋" w:hAnsi="仿宋" w:eastAsia="仿宋" w:cs="仿宋"/>
          <w:sz w:val="32"/>
          <w:szCs w:val="32"/>
          <w:highlight w:val="none"/>
        </w:rPr>
        <w:t>住房公积金问题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1013</w:t>
      </w:r>
      <w:r>
        <w:rPr>
          <w:rFonts w:ascii="仿宋" w:hAnsi="仿宋" w:eastAsia="仿宋" w:cs="仿宋"/>
          <w:sz w:val="32"/>
          <w:szCs w:val="32"/>
          <w:highlight w:val="none"/>
        </w:rPr>
        <w:t>件，占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2.2</w:t>
      </w:r>
      <w:r>
        <w:rPr>
          <w:rFonts w:ascii="仿宋" w:hAnsi="仿宋" w:eastAsia="仿宋" w:cs="仿宋"/>
          <w:sz w:val="32"/>
          <w:szCs w:val="32"/>
          <w:highlight w:val="none"/>
        </w:rPr>
        <w:t>%；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城市卫生、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环境污染和三农等其它问题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20003件，占44.2%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</w:t>
      </w:r>
    </w:p>
    <w:p>
      <w:pPr>
        <w:pStyle w:val="5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drawing>
          <wp:inline distT="0" distB="0" distL="114300" distR="114300">
            <wp:extent cx="5273040" cy="3487420"/>
            <wp:effectExtent l="0" t="0" r="3810" b="17780"/>
            <wp:docPr id="3" name="图片 3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片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487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6"/>
        <w:kinsoku/>
        <w:spacing w:before="0" w:after="0" w:line="240" w:lineRule="auto"/>
        <w:ind w:left="0" w:firstLine="562" w:firstLineChars="200"/>
        <w:jc w:val="both"/>
        <w:textAlignment w:val="baseline"/>
        <w:rPr>
          <w:rFonts w:hint="eastAsia" w:ascii="仿宋" w:eastAsia="仿宋" w:hAnsiTheme="minorBidi"/>
          <w:color w:val="000000" w:themeColor="text1"/>
          <w:kern w:val="24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 w:cstheme="majorEastAsia"/>
          <w:b/>
          <w:color w:val="000000" w:themeColor="text1"/>
          <w:kern w:val="24"/>
          <w:sz w:val="28"/>
          <w:szCs w:val="28"/>
          <w14:textFill>
            <w14:solidFill>
              <w14:schemeClr w14:val="tx1"/>
            </w14:solidFill>
          </w14:textFill>
        </w:rPr>
        <w:t>数据分析:</w:t>
      </w:r>
      <w:r>
        <w:rPr>
          <w:rFonts w:hint="eastAsia" w:ascii="仿宋" w:eastAsia="仿宋" w:hAnsiTheme="minorBidi"/>
          <w:color w:val="000000" w:themeColor="text1"/>
          <w:kern w:val="24"/>
          <w:sz w:val="28"/>
          <w:szCs w:val="28"/>
          <w14:textFill>
            <w14:solidFill>
              <w14:schemeClr w14:val="tx1"/>
            </w14:solidFill>
          </w14:textFill>
        </w:rPr>
        <w:t>本月社保、医保咨询问题，与上个月相比有所减少，但反映社保未认证导致工资未发放问题较多；住建问题与上个月相比，呈明显上升趋势，主要反映物业服务不到位、电梯卡扣升级受限、楼道堆放杂物和</w:t>
      </w:r>
      <w:r>
        <w:rPr>
          <w:rFonts w:hint="eastAsia" w:ascii="仿宋" w:eastAsia="仿宋" w:hAnsiTheme="minorBidi"/>
          <w:color w:val="000000" w:themeColor="text1"/>
          <w:kern w:val="24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停放</w:t>
      </w:r>
      <w:r>
        <w:rPr>
          <w:rFonts w:hint="eastAsia" w:ascii="仿宋" w:eastAsia="仿宋" w:hAnsiTheme="minorBidi"/>
          <w:color w:val="000000" w:themeColor="text1"/>
          <w:kern w:val="24"/>
          <w:sz w:val="28"/>
          <w:szCs w:val="28"/>
          <w14:textFill>
            <w14:solidFill>
              <w14:schemeClr w14:val="tx1"/>
            </w14:solidFill>
          </w14:textFill>
        </w:rPr>
        <w:t>电动</w:t>
      </w:r>
      <w:r>
        <w:rPr>
          <w:rFonts w:hint="eastAsia" w:ascii="仿宋" w:eastAsia="仿宋" w:hAnsiTheme="minorBidi"/>
          <w:color w:val="000000" w:themeColor="text1"/>
          <w:kern w:val="24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自行</w:t>
      </w:r>
      <w:r>
        <w:rPr>
          <w:rFonts w:hint="eastAsia" w:ascii="仿宋" w:eastAsia="仿宋" w:hAnsiTheme="minorBidi"/>
          <w:color w:val="000000" w:themeColor="text1"/>
          <w:kern w:val="24"/>
          <w:sz w:val="28"/>
          <w:szCs w:val="28"/>
          <w14:textFill>
            <w14:solidFill>
              <w14:schemeClr w14:val="tx1"/>
            </w14:solidFill>
          </w14:textFill>
        </w:rPr>
        <w:t>车、垃圾清理不及时、小区消防通道停车无人管理等物业问题较多；因停水问题得到有效解决，加之供暖期即将结束，水电气问题与上个月相比大幅减少；行政执法及交通问题与上个月相比呈下降趋势，其中反映下水井堵塞外溢等市容环卫问题，以及反映出租车绕路、拼客、拒载等交通服务问题仍占一定比重；消费纠纷问题略高于上月，呈上升趋势；本月住房公积金问题与上个月持平。</w:t>
      </w:r>
    </w:p>
    <w:p>
      <w:pPr>
        <w:ind w:firstLine="643" w:firstLineChars="200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一、3月份群众反映比较突出的问题</w:t>
      </w:r>
    </w:p>
    <w:p>
      <w:pPr>
        <w:pStyle w:val="5"/>
        <w:widowControl w:val="0"/>
        <w:numPr>
          <w:ilvl w:val="0"/>
          <w:numId w:val="0"/>
        </w:numPr>
        <w:spacing w:after="120" w:line="480" w:lineRule="auto"/>
        <w:ind w:firstLine="643" w:firstLineChars="200"/>
        <w:jc w:val="both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t>1.犬类治理不力问题。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市人大出台的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犬类管理条例2020年5月1日正式生效，但至今有关部门没有真正贯彻执行。主要体现在对犬类不登记造册、不办理犬证、不接种防疫，大型犬不拴牵引绳、随地便溺、犬吠扰民等。这些问题通过交办、督办，也以专报形式进行反映，有关部门只是治标不治本，一直没有系统治理，影响了居民的生活质量。以上问题亟需建立和完善常态化的监管机制，切实落实和执行犬类管理条例。</w:t>
      </w:r>
    </w:p>
    <w:p>
      <w:pPr>
        <w:pStyle w:val="5"/>
        <w:widowControl w:val="0"/>
        <w:numPr>
          <w:ilvl w:val="0"/>
          <w:numId w:val="0"/>
        </w:numPr>
        <w:spacing w:after="120" w:line="480" w:lineRule="auto"/>
        <w:ind w:firstLine="643" w:firstLineChars="200"/>
        <w:jc w:val="both"/>
        <w:rPr>
          <w:rFonts w:hint="default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t>2.物业违规安装梯控问题。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为了有利收取物业费，市内有的物业对电梯安装了梯控，刷卡扣才能上下电梯，未交物业费的业主无法使用。业主认为楼宇门有卡扣，电梯不应再加以限制。刷卡扣上下电梯不仅带来诸多不便，也有一定的安全隐患，当电梯出现故障快速下坠时，因底楼层按钮无法启用迫停，很容易造成伤害。</w:t>
      </w:r>
    </w:p>
    <w:p>
      <w:pPr>
        <w:pStyle w:val="5"/>
        <w:widowControl w:val="0"/>
        <w:numPr>
          <w:ilvl w:val="0"/>
          <w:numId w:val="0"/>
        </w:numPr>
        <w:spacing w:after="120" w:line="480" w:lineRule="auto"/>
        <w:ind w:firstLine="643" w:firstLineChars="200"/>
        <w:jc w:val="both"/>
        <w:rPr>
          <w:rFonts w:hint="default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t>3.建设完成验收路段迟迟未予移交问题。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  <w:t>富国公司建设完成验收的40多条路段，现已过了质保期还未移交市政。当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路段的</w:t>
      </w:r>
      <w:r>
        <w:rPr>
          <w:rFonts w:hint="eastAsia" w:ascii="仿宋" w:hAnsi="Times New Roman" w:eastAsia="仿宋" w:cs="Times New Roman"/>
          <w:color w:val="000000"/>
          <w:kern w:val="24"/>
          <w:sz w:val="32"/>
          <w:szCs w:val="32"/>
          <w:lang w:val="en-US" w:eastAsia="zh-CN" w:bidi="ar-SA"/>
        </w:rPr>
        <w:t>树木、窨井、路面和卫生等问题发生时，交办给市政，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  <w:t>市政部门答复说市里还没主持移交，不在其处理范围；交办给富国公司，富国公司答复路段已过了质保期，无法找施工单位再去处理。因目前两家都认为不是自己责任权属，导致问题出现后得不到及时处理。如富国公司修建的东郊街路段，因污水管线流通不畅，导致文府小区下水井经常堵塞，物业频繁清掏，带来一定困扰。</w:t>
      </w:r>
    </w:p>
    <w:p>
      <w:pPr>
        <w:pStyle w:val="5"/>
        <w:ind w:firstLine="643" w:firstLineChars="200"/>
        <w:rPr>
          <w:rFonts w:hint="eastAsia" w:ascii="宋体" w:hAnsi="宋体" w:eastAsia="宋体" w:cs="宋体"/>
          <w:b/>
          <w:color w:val="00000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color w:val="000000"/>
          <w:sz w:val="32"/>
          <w:szCs w:val="32"/>
          <w:lang w:val="en-US" w:eastAsia="zh-CN"/>
        </w:rPr>
        <w:t>二、3月份群众的意见和建议</w:t>
      </w:r>
    </w:p>
    <w:p>
      <w:pPr>
        <w:pStyle w:val="5"/>
        <w:numPr>
          <w:ilvl w:val="0"/>
          <w:numId w:val="0"/>
        </w:numPr>
        <w:ind w:firstLine="643" w:firstLineChars="200"/>
        <w:rPr>
          <w:rFonts w:hint="default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1.应加强对中小学生普法宣传教育。</w:t>
      </w: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家长反映校园霸凌、未成年人吸食违禁药品等问题需要得到教育部门和学校的高度重视。建议学校定期以讲座、观看警示视频、到看守所参观等形式进行灵活多样的宣传教育，使学生树立正确的人生观和价值观，远离霸凌和黄赌毒，营建一个积极和谐、团结友爱、健康成长的环境氛围。</w:t>
      </w:r>
    </w:p>
    <w:p>
      <w:pPr>
        <w:pStyle w:val="5"/>
        <w:numPr>
          <w:ilvl w:val="0"/>
          <w:numId w:val="0"/>
        </w:numPr>
        <w:ind w:firstLine="643" w:firstLineChars="200"/>
        <w:rPr>
          <w:rFonts w:hint="default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2.应加强整治不合规的广告牌。</w:t>
      </w: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附属在建筑物的广告牌，由于长期暴露在自然环境中，风吹日晒，有的腐蚀生锈，有脱落危险；有的堵塞消防通道，影响逃生；有的周围有电线穿插，存在火灾隐患；有的年久歪斜，影响美观。建议有关部门加强巡视，发现问题责成广告投放单位立即整改，对拒不整改的，对其处罚。使每个广告牌既美观得体，又无安全隐患，树立城市良好形象，提高市域治理水平。</w:t>
      </w:r>
    </w:p>
    <w:p>
      <w:pPr>
        <w:pStyle w:val="5"/>
        <w:numPr>
          <w:ilvl w:val="0"/>
          <w:numId w:val="0"/>
        </w:numPr>
        <w:ind w:firstLine="643" w:firstLineChars="200"/>
        <w:rPr>
          <w:rFonts w:hint="default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3.应灵活多样地组织体育赛事。</w:t>
      </w: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为提高市民身体素质，增强幸福指数，优化营商环境，市里应每年定期组织一些丰富多彩、有益身心健康的体育赛事，如环城马拉松、蓝球、乒乓球和羽毛球赛、骑行赛、滑冰赛等。不仅能够吸引周边城市体育爱好者积极参与，带动体育经济，宣传城市文化，而且也能促进全民身心健康，使其快乐地工作和生活，激发城市活力。</w:t>
      </w:r>
    </w:p>
    <w:p>
      <w:pPr>
        <w:pStyle w:val="5"/>
        <w:ind w:firstLine="643" w:firstLineChars="200"/>
        <w:rPr>
          <w:rFonts w:hint="eastAsia" w:ascii="宋体" w:hAnsi="宋体" w:eastAsia="宋体" w:cs="宋体"/>
          <w:b/>
          <w:color w:val="00000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color w:val="000000"/>
          <w:sz w:val="32"/>
          <w:szCs w:val="32"/>
          <w:lang w:val="en-US" w:eastAsia="zh-CN"/>
        </w:rPr>
        <w:t>三、3月份解决比较好的几个问题</w:t>
      </w:r>
    </w:p>
    <w:p>
      <w:pPr>
        <w:pStyle w:val="5"/>
        <w:numPr>
          <w:ilvl w:val="0"/>
          <w:numId w:val="0"/>
        </w:numPr>
        <w:ind w:firstLine="640" w:firstLineChars="200"/>
        <w:rPr>
          <w:rFonts w:hint="default" w:ascii="方正仿宋_GBK" w:hAnsi="方正仿宋_GBK" w:eastAsia="方正仿宋_GBK" w:cs="方正仿宋_GBK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b/>
          <w:bCs/>
          <w:color w:val="auto"/>
          <w:kern w:val="2"/>
          <w:sz w:val="32"/>
          <w:szCs w:val="32"/>
          <w:lang w:val="en-US" w:eastAsia="zh-CN" w:bidi="ar-SA"/>
        </w:rPr>
        <w:t>1.双辽市政府解决供热管道爆裂问题。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双辽市天朗明居商户玄某反映，其家二楼暖气管爆裂，拨打凯旋供热公司电话未予接通，要求解决。双辽市住建局接到交办后，责成供热公司维修人员立即前去检查。经维修，管道漏水情况得到解决。</w:t>
      </w:r>
    </w:p>
    <w:p>
      <w:pPr>
        <w:pStyle w:val="5"/>
        <w:numPr>
          <w:ilvl w:val="0"/>
          <w:numId w:val="0"/>
        </w:numPr>
        <w:ind w:firstLine="640" w:firstLineChars="200"/>
        <w:rPr>
          <w:rFonts w:hint="eastAsia" w:ascii="方正仿宋_GBK" w:hAnsi="方正仿宋_GBK" w:eastAsia="方正仿宋_GBK" w:cs="方正仿宋_GBK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b/>
          <w:bCs/>
          <w:color w:val="auto"/>
          <w:kern w:val="2"/>
          <w:sz w:val="32"/>
          <w:szCs w:val="32"/>
          <w:lang w:val="en-US" w:eastAsia="zh-CN" w:bidi="ar-SA"/>
        </w:rPr>
        <w:t>2.伊通县政府解决手机卡退费问题。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伊通县居民赵先生反映，其联通手机卡去年在本人不知情的情况下被联通公司私自每月加10元流量包。经协商，联通客服同意现金退回私自加的流量包费用217元。但是费用却被退回卡内，要求解决。联通伊通分公司接到交办后，于本月10日为反映人办理了现金退费。</w:t>
      </w:r>
    </w:p>
    <w:p>
      <w:pPr>
        <w:pStyle w:val="5"/>
        <w:numPr>
          <w:ilvl w:val="0"/>
          <w:numId w:val="0"/>
        </w:numPr>
        <w:ind w:firstLine="640" w:firstLineChars="200"/>
        <w:rPr>
          <w:rFonts w:hint="default" w:ascii="方正仿宋_GBK" w:hAnsi="方正仿宋_GBK" w:eastAsia="方正仿宋_GBK" w:cs="方正仿宋_GBK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b/>
          <w:bCs/>
          <w:color w:val="auto"/>
          <w:kern w:val="2"/>
          <w:sz w:val="32"/>
          <w:szCs w:val="32"/>
          <w:lang w:val="en-US" w:eastAsia="zh-CN" w:bidi="ar-SA"/>
        </w:rPr>
        <w:t>3.梨树县政府解决拖欠农民工工资问题。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杨先生打电话</w:t>
      </w:r>
      <w:r>
        <w:rPr>
          <w:rFonts w:hint="default" w:ascii="方正仿宋_GBK" w:hAnsi="方正仿宋_GBK" w:eastAsia="方正仿宋_GBK" w:cs="方正仿宋_GBK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反映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，</w:t>
      </w:r>
      <w:r>
        <w:rPr>
          <w:rFonts w:hint="default" w:ascii="方正仿宋_GBK" w:hAnsi="方正仿宋_GBK" w:eastAsia="方正仿宋_GBK" w:cs="方正仿宋_GBK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2024年12月至2025年2月在鑫磊公司承包的修建排水沟工程中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做瓦工</w:t>
      </w:r>
      <w:r>
        <w:rPr>
          <w:rFonts w:hint="default" w:ascii="方正仿宋_GBK" w:hAnsi="方正仿宋_GBK" w:eastAsia="方正仿宋_GBK" w:cs="方正仿宋_GBK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，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该公司共拖欠杨先生和其他</w:t>
      </w:r>
      <w:r>
        <w:rPr>
          <w:rFonts w:hint="default" w:ascii="方正仿宋_GBK" w:hAnsi="方正仿宋_GBK" w:eastAsia="方正仿宋_GBK" w:cs="方正仿宋_GBK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1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0位工友3万元工资</w:t>
      </w:r>
      <w:r>
        <w:rPr>
          <w:rFonts w:hint="default" w:ascii="方正仿宋_GBK" w:hAnsi="方正仿宋_GBK" w:eastAsia="方正仿宋_GBK" w:cs="方正仿宋_GBK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，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要求解决。</w:t>
      </w:r>
      <w:r>
        <w:rPr>
          <w:rFonts w:hint="default" w:ascii="方正仿宋_GBK" w:hAnsi="方正仿宋_GBK" w:eastAsia="方正仿宋_GBK" w:cs="方正仿宋_GBK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梨树县人社局劳动保障监察科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接到交办后立即联系用人单位，并责成其尽快发放拖欠的工资。经督办，</w:t>
      </w:r>
      <w:r>
        <w:rPr>
          <w:rFonts w:hint="default" w:ascii="方正仿宋_GBK" w:hAnsi="方正仿宋_GBK" w:eastAsia="方正仿宋_GBK" w:cs="方正仿宋_GBK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拖欠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的</w:t>
      </w:r>
      <w:r>
        <w:rPr>
          <w:rFonts w:hint="default" w:ascii="方正仿宋_GBK" w:hAnsi="方正仿宋_GBK" w:eastAsia="方正仿宋_GBK" w:cs="方正仿宋_GBK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工资全部支付。</w:t>
      </w:r>
    </w:p>
    <w:p>
      <w:pPr>
        <w:pStyle w:val="5"/>
        <w:numPr>
          <w:ilvl w:val="0"/>
          <w:numId w:val="0"/>
        </w:numPr>
        <w:ind w:firstLine="640" w:firstLineChars="200"/>
        <w:rPr>
          <w:rFonts w:hint="default" w:ascii="宋体" w:hAnsi="宋体" w:eastAsia="宋体" w:cs="宋体"/>
          <w:b/>
          <w:color w:val="00000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bCs/>
          <w:color w:val="auto"/>
          <w:kern w:val="2"/>
          <w:sz w:val="32"/>
          <w:szCs w:val="32"/>
          <w:lang w:val="en-US" w:eastAsia="zh-CN" w:bidi="ar-SA"/>
        </w:rPr>
        <w:t>4.铁东区政府解决下水井堵塞问题。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市民反映，铁东区中央路七马路北一纬与北二纬之间，神农大药房西侧下水井返水，影响环境卫生，要求解决。铁东区住建局接到交办后立即到现场踏查处理。经协调吸污车，对该堵塞下水井进行了清掏。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ab/>
      </w:r>
    </w:p>
    <w:p>
      <w:pPr>
        <w:pStyle w:val="5"/>
        <w:numPr>
          <w:ilvl w:val="0"/>
          <w:numId w:val="0"/>
        </w:numPr>
        <w:ind w:firstLine="640" w:firstLineChars="200"/>
        <w:rPr>
          <w:rFonts w:hint="eastAsia" w:ascii="方正仿宋_GBK" w:hAnsi="方正仿宋_GBK" w:eastAsia="方正仿宋_GBK" w:cs="方正仿宋_GBK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b/>
          <w:bCs/>
          <w:color w:val="auto"/>
          <w:kern w:val="2"/>
          <w:sz w:val="32"/>
          <w:szCs w:val="32"/>
          <w:lang w:val="en-US" w:eastAsia="zh-CN" w:bidi="ar-SA"/>
        </w:rPr>
        <w:t>5.铁西区政府解决消防器材过期问题。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市民反映，铁西区和发金店步行街店灭火器过期，存在安全隐患，要求处理。铁西区消防救援大队接到交办后，立即到现场核查。经查，举报情况属实，有部分灭火器存在过期未检现象，当场责令该单位限期整改。</w:t>
      </w:r>
    </w:p>
    <w:p>
      <w:pPr>
        <w:pStyle w:val="5"/>
        <w:numPr>
          <w:ilvl w:val="0"/>
          <w:numId w:val="0"/>
        </w:numPr>
        <w:ind w:firstLine="640" w:firstLineChars="200"/>
        <w:rPr>
          <w:rFonts w:hint="eastAsia" w:ascii="方正仿宋_GBK" w:hAnsi="方正仿宋_GBK" w:eastAsia="方正仿宋_GBK" w:cs="方正仿宋_GBK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b/>
          <w:bCs/>
          <w:color w:val="auto"/>
          <w:kern w:val="2"/>
          <w:sz w:val="32"/>
          <w:szCs w:val="32"/>
          <w:lang w:val="en-US" w:eastAsia="zh-CN" w:bidi="ar-SA"/>
        </w:rPr>
        <w:t>6.市税务局解决加油站不给开发票问题。</w:t>
      </w:r>
      <w:r>
        <w:rPr>
          <w:rFonts w:hint="default" w:ascii="方正仿宋_GBK" w:hAnsi="方正仿宋_GBK" w:eastAsia="方正仿宋_GBK" w:cs="方正仿宋_GBK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外地市民反映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，</w:t>
      </w:r>
      <w:r>
        <w:rPr>
          <w:rFonts w:hint="default" w:ascii="方正仿宋_GBK" w:hAnsi="方正仿宋_GBK" w:eastAsia="方正仿宋_GBK" w:cs="方正仿宋_GBK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其在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铁东区</w:t>
      </w:r>
      <w:r>
        <w:rPr>
          <w:rFonts w:hint="default" w:ascii="方正仿宋_GBK" w:hAnsi="方正仿宋_GBK" w:eastAsia="方正仿宋_GBK" w:cs="方正仿宋_GBK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庆达加油站加油花费200元，加油站不给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其</w:t>
      </w:r>
      <w:r>
        <w:rPr>
          <w:rFonts w:hint="default" w:ascii="方正仿宋_GBK" w:hAnsi="方正仿宋_GBK" w:eastAsia="方正仿宋_GBK" w:cs="方正仿宋_GBK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开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具</w:t>
      </w:r>
      <w:r>
        <w:rPr>
          <w:rFonts w:hint="default" w:ascii="方正仿宋_GBK" w:hAnsi="方正仿宋_GBK" w:eastAsia="方正仿宋_GBK" w:cs="方正仿宋_GBK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发票，要求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解决</w:t>
      </w:r>
      <w:r>
        <w:rPr>
          <w:rFonts w:hint="default" w:ascii="方正仿宋_GBK" w:hAnsi="方正仿宋_GBK" w:eastAsia="方正仿宋_GBK" w:cs="方正仿宋_GBK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。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市税务局接到交办后，立即与涉事加油站</w:t>
      </w:r>
      <w:r>
        <w:rPr>
          <w:rFonts w:hint="default" w:ascii="方正仿宋_GBK" w:hAnsi="方正仿宋_GBK" w:eastAsia="方正仿宋_GBK" w:cs="方正仿宋_GBK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联系，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要求其为反映人开具发票。随后该加油站积极联系反映人，为其开具了发票。</w:t>
      </w:r>
    </w:p>
    <w:p>
      <w:pPr>
        <w:pStyle w:val="5"/>
        <w:numPr>
          <w:ilvl w:val="0"/>
          <w:numId w:val="0"/>
        </w:numPr>
        <w:ind w:firstLine="640" w:firstLineChars="200"/>
        <w:rPr>
          <w:rFonts w:hint="eastAsia" w:ascii="方正仿宋_GBK" w:hAnsi="方正仿宋_GBK" w:eastAsia="方正仿宋_GBK" w:cs="方正仿宋_GBK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b/>
          <w:bCs/>
          <w:color w:val="auto"/>
          <w:kern w:val="2"/>
          <w:sz w:val="32"/>
          <w:szCs w:val="32"/>
          <w:lang w:val="en-US" w:eastAsia="zh-CN" w:bidi="ar-SA"/>
        </w:rPr>
        <w:t>7.市市监局解决手机翻新机赔偿问题。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市民反映，其</w:t>
      </w:r>
      <w:bookmarkStart w:id="0" w:name="_GoBack"/>
      <w:bookmarkEnd w:id="0"/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3月6号在华为专卖店花费4400元购买的华为手机，销售人员在反映人前面拆封并激活手机强调是新机，回家后比对保修日期并经官方客服印证，该机并非新机，之前已激活使用，要求按相关规定给予理赔。经市市监局西一分局调解，商家为反映人更换了新机并赔偿反映人3500元，并向反映人进行了诚恳道歉。</w:t>
      </w:r>
    </w:p>
    <w:p>
      <w:pPr>
        <w:pStyle w:val="5"/>
        <w:numPr>
          <w:ilvl w:val="0"/>
          <w:numId w:val="0"/>
        </w:numPr>
        <w:ind w:firstLine="640" w:firstLineChars="200"/>
        <w:rPr>
          <w:rFonts w:hint="eastAsia" w:ascii="方正仿宋_GBK" w:hAnsi="方正仿宋_GBK" w:eastAsia="方正仿宋_GBK" w:cs="方正仿宋_GBK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b/>
          <w:bCs/>
          <w:color w:val="auto"/>
          <w:kern w:val="2"/>
          <w:sz w:val="32"/>
          <w:szCs w:val="32"/>
          <w:lang w:val="en-US" w:eastAsia="zh-CN" w:bidi="ar-SA"/>
        </w:rPr>
        <w:t>8.市公安局解决12123平台信息不实问题。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市民反映，其车于2024年有四个违章，全部已缴纳罚款，但在手机12123平台上仍然有违章未处理信息，无法检车，要求解决。市交通管理支队接到交办后立即调取系统，该情况为公安网与互联网数据传输转换所致，为其刷新数据后，违章信息消除，车辆显示正常状态。</w:t>
      </w:r>
    </w:p>
    <w:p>
      <w:pPr>
        <w:pStyle w:val="5"/>
        <w:numPr>
          <w:ilvl w:val="0"/>
          <w:numId w:val="0"/>
        </w:numPr>
        <w:ind w:firstLine="640" w:firstLineChars="200"/>
        <w:rPr>
          <w:rFonts w:hint="eastAsia" w:ascii="方正仿宋_GBK" w:hAnsi="方正仿宋_GBK" w:eastAsia="方正仿宋_GBK" w:cs="方正仿宋_GBK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b/>
          <w:bCs/>
          <w:color w:val="auto"/>
          <w:kern w:val="2"/>
          <w:sz w:val="32"/>
          <w:szCs w:val="32"/>
          <w:lang w:val="en-US" w:eastAsia="zh-CN" w:bidi="ar-SA"/>
        </w:rPr>
        <w:t>9.市交通局解决出租车退还车费问题。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市民张女士反映，2月21日早上乘坐出租车吉CD52050，付款时多付了60元，要求解决。市道路运输管理局接到交办后，立即联系该出租车司机，并退还多付款项。</w:t>
      </w:r>
    </w:p>
    <w:p>
      <w:pPr>
        <w:pStyle w:val="5"/>
        <w:numPr>
          <w:ilvl w:val="0"/>
          <w:numId w:val="0"/>
        </w:numPr>
        <w:ind w:firstLine="640" w:firstLineChars="200"/>
        <w:rPr>
          <w:rFonts w:hint="eastAsia" w:ascii="方正仿宋_GBK" w:hAnsi="方正仿宋_GBK" w:eastAsia="方正仿宋_GBK" w:cs="方正仿宋_GBK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b/>
          <w:bCs/>
          <w:color w:val="auto"/>
          <w:kern w:val="2"/>
          <w:sz w:val="32"/>
          <w:szCs w:val="32"/>
          <w:lang w:val="en-US" w:eastAsia="zh-CN" w:bidi="ar-SA"/>
        </w:rPr>
        <w:t>10.市邮政管理局解决快递损坏赔偿问题。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双辽市卧虎镇村民曹女士反映，因566元的产品在运输过程中损坏，导致收件人未签收退回，找到快递公司却不予赔偿，要求解决。市邮政管理局接到交办后，立即进行调查。经查，是快递员投放所致。根据相关规定，要求快递员赔付。快递员为反映人赔偿566元。</w:t>
      </w:r>
    </w:p>
    <w:p>
      <w:pPr>
        <w:pStyle w:val="5"/>
        <w:rPr>
          <w:rFonts w:hint="eastAsia" w:ascii="方正仿宋_GBK" w:hAnsi="方正仿宋_GBK" w:eastAsia="方正仿宋_GBK" w:cs="方正仿宋_GBK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</w:p>
    <w:p>
      <w:pPr>
        <w:pStyle w:val="5"/>
        <w:rPr>
          <w:rFonts w:hint="eastAsia" w:ascii="方正仿宋_GBK" w:hAnsi="方正仿宋_GBK" w:eastAsia="方正仿宋_GBK" w:cs="方正仿宋_GBK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</w:p>
    <w:p>
      <w:pPr>
        <w:pStyle w:val="5"/>
        <w:rPr>
          <w:rFonts w:hint="eastAsia" w:ascii="方正仿宋_GBK" w:hAnsi="方正仿宋_GBK" w:eastAsia="方正仿宋_GBK" w:cs="方正仿宋_GBK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</w:p>
    <w:p>
      <w:pPr>
        <w:spacing w:line="640" w:lineRule="exact"/>
        <w:jc w:val="left"/>
        <w:rPr>
          <w:rFonts w:hint="default" w:ascii="仿宋" w:hAnsi="仿宋" w:eastAsia="仿宋"/>
          <w:sz w:val="32"/>
          <w:lang w:val="en-US" w:eastAsia="zh-CN"/>
        </w:rPr>
      </w:pPr>
      <w:r>
        <w:rPr>
          <w:rFonts w:ascii="仿宋" w:hAnsi="仿宋" w:eastAsia="仿宋"/>
          <w:sz w:val="32"/>
        </w:rPr>
        <w:t>签发:</w:t>
      </w:r>
      <w:r>
        <w:rPr>
          <w:rFonts w:hint="eastAsia" w:ascii="仿宋" w:hAnsi="仿宋" w:eastAsia="仿宋"/>
          <w:sz w:val="32"/>
          <w:lang w:val="en-US" w:eastAsia="zh-CN"/>
        </w:rPr>
        <w:t>曹松涛</w:t>
      </w:r>
      <w:r>
        <w:rPr>
          <w:rFonts w:ascii="仿宋" w:hAnsi="仿宋" w:eastAsia="仿宋"/>
          <w:sz w:val="32"/>
        </w:rPr>
        <w:t xml:space="preserve">        </w:t>
      </w:r>
      <w:r>
        <w:rPr>
          <w:rFonts w:hint="eastAsia" w:ascii="仿宋" w:hAnsi="仿宋" w:eastAsia="仿宋"/>
          <w:sz w:val="32"/>
          <w:lang w:val="en-US" w:eastAsia="zh-CN"/>
        </w:rPr>
        <w:t xml:space="preserve">   </w:t>
      </w:r>
      <w:r>
        <w:rPr>
          <w:rFonts w:hint="eastAsia" w:ascii="仿宋" w:hAnsi="仿宋" w:eastAsia="仿宋"/>
          <w:sz w:val="32"/>
          <w:lang w:eastAsia="zh-CN"/>
        </w:rPr>
        <w:t>审核</w:t>
      </w:r>
      <w:r>
        <w:rPr>
          <w:rFonts w:ascii="仿宋" w:hAnsi="仿宋" w:eastAsia="仿宋"/>
          <w:sz w:val="32"/>
        </w:rPr>
        <w:t>：王成</w:t>
      </w:r>
      <w:r>
        <w:rPr>
          <w:rFonts w:hint="eastAsia" w:ascii="仿宋" w:hAnsi="仿宋" w:eastAsia="仿宋"/>
          <w:sz w:val="32"/>
          <w:lang w:val="en-US" w:eastAsia="zh-CN"/>
        </w:rPr>
        <w:t xml:space="preserve">        编辑：孙雪楠</w:t>
      </w:r>
    </w:p>
    <w:p>
      <w:pPr>
        <w:spacing w:line="620" w:lineRule="exact"/>
        <w:jc w:val="left"/>
        <w:rPr>
          <w:rFonts w:ascii="仿宋" w:hAnsi="仿宋" w:eastAsia="仿宋"/>
          <w:sz w:val="32"/>
        </w:rPr>
      </w:pPr>
      <w:r>
        <w:rPr>
          <w:rFonts w:ascii="仿宋" w:hAnsi="仿宋" w:eastAsia="仿宋"/>
          <w:sz w:val="3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29210</wp:posOffset>
                </wp:positionH>
                <wp:positionV relativeFrom="paragraph">
                  <wp:posOffset>30480</wp:posOffset>
                </wp:positionV>
                <wp:extent cx="5228590" cy="871220"/>
                <wp:effectExtent l="0" t="0" r="0" b="0"/>
                <wp:wrapNone/>
                <wp:docPr id="2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5228590" cy="871220"/>
                          <a:chOff x="0" y="0"/>
                          <a:chExt cx="9195" cy="1359"/>
                        </a:xfrm>
                        <a:effectLst/>
                      </wpg:grpSpPr>
                      <wps:wsp>
                        <wps:cNvPr id="1" name="直接连接符 1"/>
                        <wps:cNvCnPr/>
                        <wps:spPr>
                          <a:xfrm>
                            <a:off x="15" y="0"/>
                            <a:ext cx="918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/>
                      </wps:wsp>
                      <wps:wsp>
                        <wps:cNvPr id="5" name="直接连接符 2"/>
                        <wps:cNvCnPr/>
                        <wps:spPr>
                          <a:xfrm>
                            <a:off x="0" y="1359"/>
                            <a:ext cx="918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.3pt;margin-top:2.4pt;height:68.6pt;width:411.7pt;z-index:251661312;mso-width-relative:page;mso-height-relative:page;" coordsize="9195,1359" o:gfxdata="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CSubVB1wAAAAcBAAAPAAAAAAAAAAEAIAAAACIAAABkcnMvZG93&#10;bnJldi54bWxQSwECFAAUAAAACACHTuJAUXmPiXMCAADyBgAADgAAAAAAAAABACAAAAAmAQAAZHJz&#10;L2Uyb0RvYy54bWxQSwUGAAAAAAYABgBZAQAACwYAAAAA&#10;">
                <o:lock v:ext="edit" aspectratio="f"/>
                <v:line id="_x0000_s1026" o:spid="_x0000_s1026" o:spt="20" style="position:absolute;left:15;top:0;height:0;width:9180;" filled="f" stroked="t" coordsize="21600,21600" o:gfxdata="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+wCPhLsAAADa&#10;AAAADwAAAAAAAAABACAAAAAiAAAAZHJzL2Rvd25yZXYueG1sUEsBAhQAFAAAAAgAh07iQDMvBZ47&#10;AAAAOQAAABAAAAAAAAAAAQAgAAAACgEAAGRycy9zaGFwZXhtbC54bWxQSwUGAAAAAAYABgBbAQAA&#10;tAMAAAAA&#10;">
                  <v:fill on="f" focussize="0,0"/>
                  <v:stroke color="#000000" joinstyle="round"/>
                  <v:imagedata o:title=""/>
                  <o:lock v:ext="edit" aspectratio="f"/>
                </v:line>
                <v:line id="直接连接符 2" o:spid="_x0000_s1026" o:spt="20" style="position:absolute;left:0;top:1359;height:0;width:9180;" filled="f" stroked="t" coordsize="21600,21600" o:gfxdata="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Q7iYe8AAAA&#10;2gAAAA8AAAAAAAAAAQAgAAAAIgAAAGRycy9kb3ducmV2LnhtbFBLAQIUABQAAAAIAIdO4kAzLwWe&#10;OwAAADkAAAAQAAAAAAAAAAEAIAAAAAsBAABkcnMvc2hhcGV4bWwueG1sUEsFBgAAAAAGAAYAWwEA&#10;ALUDAAAAAA==&#10;">
                  <v:fill on="f" focussize="0,0"/>
                  <v:stroke color="#000000" joinstyle="round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rFonts w:ascii="仿宋" w:hAnsi="仿宋" w:eastAsia="仿宋"/>
          <w:sz w:val="32"/>
        </w:rPr>
        <w:t>报：市委、市人大、市政府、市政协、市纪检委领导。</w:t>
      </w:r>
    </w:p>
    <w:p>
      <w:pPr>
        <w:spacing w:line="620" w:lineRule="exact"/>
        <w:jc w:val="left"/>
        <w:rPr>
          <w:rFonts w:ascii="仿宋" w:hAnsi="仿宋" w:eastAsia="仿宋"/>
          <w:sz w:val="32"/>
        </w:rPr>
      </w:pPr>
      <w:r>
        <w:rPr>
          <w:rFonts w:ascii="仿宋" w:hAnsi="仿宋" w:eastAsia="仿宋"/>
          <w:sz w:val="32"/>
        </w:rPr>
        <w:t>送：各县（市）、区政府，市政府有关部门。</w:t>
      </w:r>
    </w:p>
    <w:p>
      <w:pPr>
        <w:spacing w:line="620" w:lineRule="exact"/>
        <w:ind w:firstLine="6080" w:firstLineChars="1900"/>
        <w:jc w:val="left"/>
        <w:rPr>
          <w:rFonts w:hint="eastAsia" w:ascii="宋体" w:hAnsi="宋体" w:eastAsia="仿宋" w:cs="宋体"/>
          <w:b/>
          <w:bCs/>
          <w:szCs w:val="36"/>
          <w:lang w:val="en-US" w:eastAsia="zh-CN"/>
        </w:rPr>
      </w:pPr>
      <w:r>
        <w:rPr>
          <w:rFonts w:ascii="仿宋" w:hAnsi="仿宋" w:eastAsia="仿宋"/>
          <w:sz w:val="32"/>
        </w:rPr>
        <w:t>（共印130份</w:t>
      </w:r>
      <w:r>
        <w:rPr>
          <w:rFonts w:hint="eastAsia" w:ascii="仿宋" w:hAnsi="仿宋" w:eastAsia="仿宋"/>
          <w:sz w:val="32"/>
          <w:lang w:eastAsia="zh-CN"/>
        </w:rPr>
        <w:t>）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bCs/>
          <w:szCs w:val="36"/>
        </w:rPr>
      </w:pPr>
      <w:r>
        <w:rPr>
          <w:rFonts w:hint="eastAsia" w:ascii="宋体" w:hAnsi="宋体" w:eastAsia="宋体" w:cs="宋体"/>
          <w:b/>
          <w:bCs/>
          <w:szCs w:val="36"/>
        </w:rPr>
        <w:t>县（市）区、市政府有关部门办理情况</w:t>
      </w:r>
    </w:p>
    <w:tbl>
      <w:tblPr>
        <w:tblStyle w:val="8"/>
        <w:tblW w:w="9780" w:type="dxa"/>
        <w:tblInd w:w="-79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77"/>
        <w:gridCol w:w="913"/>
        <w:gridCol w:w="930"/>
        <w:gridCol w:w="3300"/>
        <w:gridCol w:w="930"/>
        <w:gridCol w:w="93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exact"/>
        </w:trPr>
        <w:tc>
          <w:tcPr>
            <w:tcW w:w="27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部门</w:t>
            </w:r>
          </w:p>
        </w:tc>
        <w:tc>
          <w:tcPr>
            <w:tcW w:w="91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承办件数</w:t>
            </w:r>
          </w:p>
        </w:tc>
        <w:tc>
          <w:tcPr>
            <w:tcW w:w="93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按期办结</w:t>
            </w:r>
          </w:p>
        </w:tc>
        <w:tc>
          <w:tcPr>
            <w:tcW w:w="33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部门</w:t>
            </w:r>
          </w:p>
        </w:tc>
        <w:tc>
          <w:tcPr>
            <w:tcW w:w="93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承办件数</w:t>
            </w:r>
          </w:p>
        </w:tc>
        <w:tc>
          <w:tcPr>
            <w:tcW w:w="93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按期办结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exact"/>
        </w:trPr>
        <w:tc>
          <w:tcPr>
            <w:tcW w:w="277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梨树县政府</w:t>
            </w:r>
          </w:p>
        </w:tc>
        <w:tc>
          <w:tcPr>
            <w:tcW w:w="9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2754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2754</w:t>
            </w:r>
          </w:p>
        </w:tc>
        <w:tc>
          <w:tcPr>
            <w:tcW w:w="33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四发集团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exact"/>
        </w:trPr>
        <w:tc>
          <w:tcPr>
            <w:tcW w:w="277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伊通县政府</w:t>
            </w:r>
          </w:p>
        </w:tc>
        <w:tc>
          <w:tcPr>
            <w:tcW w:w="9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1602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1602</w:t>
            </w:r>
          </w:p>
        </w:tc>
        <w:tc>
          <w:tcPr>
            <w:tcW w:w="33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市水利局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exact"/>
        </w:trPr>
        <w:tc>
          <w:tcPr>
            <w:tcW w:w="277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铁东区政府</w:t>
            </w:r>
          </w:p>
        </w:tc>
        <w:tc>
          <w:tcPr>
            <w:tcW w:w="9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1504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1504</w:t>
            </w:r>
          </w:p>
        </w:tc>
        <w:tc>
          <w:tcPr>
            <w:tcW w:w="33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市住房公积金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exact"/>
        </w:trPr>
        <w:tc>
          <w:tcPr>
            <w:tcW w:w="277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市市场监督管理局</w:t>
            </w:r>
          </w:p>
        </w:tc>
        <w:tc>
          <w:tcPr>
            <w:tcW w:w="9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1474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1474</w:t>
            </w:r>
          </w:p>
        </w:tc>
        <w:tc>
          <w:tcPr>
            <w:tcW w:w="33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市司法局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exact"/>
        </w:trPr>
        <w:tc>
          <w:tcPr>
            <w:tcW w:w="277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双辽市政府</w:t>
            </w:r>
          </w:p>
        </w:tc>
        <w:tc>
          <w:tcPr>
            <w:tcW w:w="9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1319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1319</w:t>
            </w:r>
          </w:p>
        </w:tc>
        <w:tc>
          <w:tcPr>
            <w:tcW w:w="33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华生燃气集团公司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exact"/>
        </w:trPr>
        <w:tc>
          <w:tcPr>
            <w:tcW w:w="277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铁西区政府</w:t>
            </w:r>
          </w:p>
        </w:tc>
        <w:tc>
          <w:tcPr>
            <w:tcW w:w="9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1299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1299</w:t>
            </w:r>
          </w:p>
        </w:tc>
        <w:tc>
          <w:tcPr>
            <w:tcW w:w="33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市工信局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exact"/>
        </w:trPr>
        <w:tc>
          <w:tcPr>
            <w:tcW w:w="277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市交通局</w:t>
            </w:r>
          </w:p>
        </w:tc>
        <w:tc>
          <w:tcPr>
            <w:tcW w:w="9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588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588</w:t>
            </w:r>
          </w:p>
        </w:tc>
        <w:tc>
          <w:tcPr>
            <w:tcW w:w="33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市农业农村局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exact"/>
        </w:trPr>
        <w:tc>
          <w:tcPr>
            <w:tcW w:w="277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市公安局</w:t>
            </w:r>
          </w:p>
        </w:tc>
        <w:tc>
          <w:tcPr>
            <w:tcW w:w="9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572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572</w:t>
            </w:r>
          </w:p>
        </w:tc>
        <w:tc>
          <w:tcPr>
            <w:tcW w:w="33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市民政局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exact"/>
        </w:trPr>
        <w:tc>
          <w:tcPr>
            <w:tcW w:w="277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市住建局</w:t>
            </w:r>
          </w:p>
        </w:tc>
        <w:tc>
          <w:tcPr>
            <w:tcW w:w="9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464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464</w:t>
            </w:r>
          </w:p>
        </w:tc>
        <w:tc>
          <w:tcPr>
            <w:tcW w:w="33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市文广旅体局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exact"/>
        </w:trPr>
        <w:tc>
          <w:tcPr>
            <w:tcW w:w="277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移动四平分公司</w:t>
            </w:r>
          </w:p>
        </w:tc>
        <w:tc>
          <w:tcPr>
            <w:tcW w:w="9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260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260</w:t>
            </w:r>
          </w:p>
        </w:tc>
        <w:tc>
          <w:tcPr>
            <w:tcW w:w="33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四平职业大学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exact"/>
        </w:trPr>
        <w:tc>
          <w:tcPr>
            <w:tcW w:w="277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市社保局</w:t>
            </w:r>
          </w:p>
        </w:tc>
        <w:tc>
          <w:tcPr>
            <w:tcW w:w="9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258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258</w:t>
            </w:r>
          </w:p>
        </w:tc>
        <w:tc>
          <w:tcPr>
            <w:tcW w:w="33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市应急管理局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exact"/>
        </w:trPr>
        <w:tc>
          <w:tcPr>
            <w:tcW w:w="277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市银保监局</w:t>
            </w:r>
          </w:p>
        </w:tc>
        <w:tc>
          <w:tcPr>
            <w:tcW w:w="9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189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189</w:t>
            </w:r>
          </w:p>
        </w:tc>
        <w:tc>
          <w:tcPr>
            <w:tcW w:w="33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市林业局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exact"/>
        </w:trPr>
        <w:tc>
          <w:tcPr>
            <w:tcW w:w="277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四平热力有限公司</w:t>
            </w:r>
          </w:p>
        </w:tc>
        <w:tc>
          <w:tcPr>
            <w:tcW w:w="9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172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172</w:t>
            </w:r>
          </w:p>
        </w:tc>
        <w:tc>
          <w:tcPr>
            <w:tcW w:w="33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市财政局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exact"/>
        </w:trPr>
        <w:tc>
          <w:tcPr>
            <w:tcW w:w="277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中核四平水务集团</w:t>
            </w:r>
          </w:p>
        </w:tc>
        <w:tc>
          <w:tcPr>
            <w:tcW w:w="9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118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118</w:t>
            </w:r>
          </w:p>
        </w:tc>
        <w:tc>
          <w:tcPr>
            <w:tcW w:w="33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铁塔四平分公司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exact"/>
        </w:trPr>
        <w:tc>
          <w:tcPr>
            <w:tcW w:w="277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市自然资源局</w:t>
            </w:r>
          </w:p>
        </w:tc>
        <w:tc>
          <w:tcPr>
            <w:tcW w:w="9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108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108</w:t>
            </w:r>
          </w:p>
        </w:tc>
        <w:tc>
          <w:tcPr>
            <w:tcW w:w="33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吉视传媒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exact"/>
        </w:trPr>
        <w:tc>
          <w:tcPr>
            <w:tcW w:w="277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市税务局</w:t>
            </w:r>
          </w:p>
        </w:tc>
        <w:tc>
          <w:tcPr>
            <w:tcW w:w="9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83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83</w:t>
            </w:r>
          </w:p>
        </w:tc>
        <w:tc>
          <w:tcPr>
            <w:tcW w:w="33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市残联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exact"/>
        </w:trPr>
        <w:tc>
          <w:tcPr>
            <w:tcW w:w="277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市卫健委</w:t>
            </w:r>
          </w:p>
        </w:tc>
        <w:tc>
          <w:tcPr>
            <w:tcW w:w="9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77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77</w:t>
            </w:r>
          </w:p>
        </w:tc>
        <w:tc>
          <w:tcPr>
            <w:tcW w:w="33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市机关事务管理局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exact"/>
        </w:trPr>
        <w:tc>
          <w:tcPr>
            <w:tcW w:w="277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市人社局</w:t>
            </w:r>
          </w:p>
        </w:tc>
        <w:tc>
          <w:tcPr>
            <w:tcW w:w="9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74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74</w:t>
            </w:r>
          </w:p>
        </w:tc>
        <w:tc>
          <w:tcPr>
            <w:tcW w:w="33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市退役军人事务局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exact"/>
        </w:trPr>
        <w:tc>
          <w:tcPr>
            <w:tcW w:w="277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四平市邮政管理局</w:t>
            </w:r>
          </w:p>
        </w:tc>
        <w:tc>
          <w:tcPr>
            <w:tcW w:w="9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69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69</w:t>
            </w:r>
          </w:p>
        </w:tc>
        <w:tc>
          <w:tcPr>
            <w:tcW w:w="33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晟平国投集团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exact"/>
        </w:trPr>
        <w:tc>
          <w:tcPr>
            <w:tcW w:w="277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市医保局</w:t>
            </w:r>
          </w:p>
        </w:tc>
        <w:tc>
          <w:tcPr>
            <w:tcW w:w="9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59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59</w:t>
            </w:r>
          </w:p>
        </w:tc>
        <w:tc>
          <w:tcPr>
            <w:tcW w:w="33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市粮食和物资储备局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exact"/>
        </w:trPr>
        <w:tc>
          <w:tcPr>
            <w:tcW w:w="277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联通四平分公司</w:t>
            </w:r>
          </w:p>
        </w:tc>
        <w:tc>
          <w:tcPr>
            <w:tcW w:w="9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54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54</w:t>
            </w:r>
          </w:p>
        </w:tc>
        <w:tc>
          <w:tcPr>
            <w:tcW w:w="33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市行政执法局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exact"/>
        </w:trPr>
        <w:tc>
          <w:tcPr>
            <w:tcW w:w="277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四平供电公司</w:t>
            </w:r>
          </w:p>
        </w:tc>
        <w:tc>
          <w:tcPr>
            <w:tcW w:w="9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53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53</w:t>
            </w:r>
          </w:p>
        </w:tc>
        <w:tc>
          <w:tcPr>
            <w:tcW w:w="33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市新闻出版局(版权局)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exact"/>
        </w:trPr>
        <w:tc>
          <w:tcPr>
            <w:tcW w:w="277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市商务局</w:t>
            </w:r>
          </w:p>
        </w:tc>
        <w:tc>
          <w:tcPr>
            <w:tcW w:w="9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36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36</w:t>
            </w:r>
          </w:p>
        </w:tc>
        <w:tc>
          <w:tcPr>
            <w:tcW w:w="33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市国防动员办公室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exact"/>
        </w:trPr>
        <w:tc>
          <w:tcPr>
            <w:tcW w:w="277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市教育局</w:t>
            </w:r>
          </w:p>
        </w:tc>
        <w:tc>
          <w:tcPr>
            <w:tcW w:w="9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29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29</w:t>
            </w:r>
          </w:p>
        </w:tc>
        <w:tc>
          <w:tcPr>
            <w:tcW w:w="33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市发改委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exact"/>
        </w:trPr>
        <w:tc>
          <w:tcPr>
            <w:tcW w:w="277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市生态环境局</w:t>
            </w:r>
          </w:p>
        </w:tc>
        <w:tc>
          <w:tcPr>
            <w:tcW w:w="9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29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29</w:t>
            </w:r>
          </w:p>
        </w:tc>
        <w:tc>
          <w:tcPr>
            <w:tcW w:w="33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市烟草专卖局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exact"/>
        </w:trPr>
        <w:tc>
          <w:tcPr>
            <w:tcW w:w="277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电信四平分公司</w:t>
            </w:r>
          </w:p>
        </w:tc>
        <w:tc>
          <w:tcPr>
            <w:tcW w:w="9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29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29</w:t>
            </w:r>
          </w:p>
        </w:tc>
        <w:tc>
          <w:tcPr>
            <w:tcW w:w="33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</w:tbl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b/>
          <w:bCs/>
          <w:szCs w:val="36"/>
          <w:lang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M2MjRiZWY4YjA4OGZhYzJmMDdlMWQ5NjA2MTg5N2YifQ=="/>
  </w:docVars>
  <w:rsids>
    <w:rsidRoot w:val="7AA92322"/>
    <w:rsid w:val="00707AF0"/>
    <w:rsid w:val="00794638"/>
    <w:rsid w:val="007D6A53"/>
    <w:rsid w:val="008C73BD"/>
    <w:rsid w:val="009A0211"/>
    <w:rsid w:val="009C512B"/>
    <w:rsid w:val="00DE5FBD"/>
    <w:rsid w:val="00E90533"/>
    <w:rsid w:val="00F33ADE"/>
    <w:rsid w:val="01752774"/>
    <w:rsid w:val="01BB7833"/>
    <w:rsid w:val="01BD22C8"/>
    <w:rsid w:val="02215BC4"/>
    <w:rsid w:val="02C755F7"/>
    <w:rsid w:val="02D22060"/>
    <w:rsid w:val="02D35A63"/>
    <w:rsid w:val="02DE47A8"/>
    <w:rsid w:val="030B27C9"/>
    <w:rsid w:val="036864C0"/>
    <w:rsid w:val="03A32673"/>
    <w:rsid w:val="03E2FD04"/>
    <w:rsid w:val="04B2316F"/>
    <w:rsid w:val="04B52EAD"/>
    <w:rsid w:val="04E27A65"/>
    <w:rsid w:val="05EC0902"/>
    <w:rsid w:val="064E5741"/>
    <w:rsid w:val="06982838"/>
    <w:rsid w:val="06AE5BB8"/>
    <w:rsid w:val="06B036DE"/>
    <w:rsid w:val="074D717F"/>
    <w:rsid w:val="075D5F28"/>
    <w:rsid w:val="077706A0"/>
    <w:rsid w:val="078D3A1F"/>
    <w:rsid w:val="07C9606E"/>
    <w:rsid w:val="07CA4C73"/>
    <w:rsid w:val="07F77BC7"/>
    <w:rsid w:val="08092BCB"/>
    <w:rsid w:val="08114650"/>
    <w:rsid w:val="082F2D28"/>
    <w:rsid w:val="08C07E24"/>
    <w:rsid w:val="09251EF2"/>
    <w:rsid w:val="097666CE"/>
    <w:rsid w:val="09C15C02"/>
    <w:rsid w:val="09C27C29"/>
    <w:rsid w:val="0AA73020"/>
    <w:rsid w:val="0AA83E77"/>
    <w:rsid w:val="0ABB08A3"/>
    <w:rsid w:val="0AD465EA"/>
    <w:rsid w:val="0B6576BB"/>
    <w:rsid w:val="0BCF0AAA"/>
    <w:rsid w:val="0BF4406D"/>
    <w:rsid w:val="0BFBC389"/>
    <w:rsid w:val="0C655925"/>
    <w:rsid w:val="0CF32DFC"/>
    <w:rsid w:val="0D6D0128"/>
    <w:rsid w:val="0DC67C8B"/>
    <w:rsid w:val="0E2F3A82"/>
    <w:rsid w:val="0E5D48FB"/>
    <w:rsid w:val="0E794A07"/>
    <w:rsid w:val="0F0A3BA7"/>
    <w:rsid w:val="0F2E3D3A"/>
    <w:rsid w:val="0F4E7F38"/>
    <w:rsid w:val="0FA364D6"/>
    <w:rsid w:val="0FBC54A1"/>
    <w:rsid w:val="0FDB5E11"/>
    <w:rsid w:val="0FDF6D26"/>
    <w:rsid w:val="101C0036"/>
    <w:rsid w:val="108300B5"/>
    <w:rsid w:val="10923E54"/>
    <w:rsid w:val="10DE52EC"/>
    <w:rsid w:val="10E22816"/>
    <w:rsid w:val="10EA124F"/>
    <w:rsid w:val="11531836"/>
    <w:rsid w:val="11863BF5"/>
    <w:rsid w:val="11B12A00"/>
    <w:rsid w:val="11BA18B5"/>
    <w:rsid w:val="11C20769"/>
    <w:rsid w:val="11C73FD2"/>
    <w:rsid w:val="11DF30C9"/>
    <w:rsid w:val="12185442"/>
    <w:rsid w:val="1237354A"/>
    <w:rsid w:val="12A53FAD"/>
    <w:rsid w:val="13090ABA"/>
    <w:rsid w:val="133833D9"/>
    <w:rsid w:val="13C7EB37"/>
    <w:rsid w:val="13CB7DA9"/>
    <w:rsid w:val="14357918"/>
    <w:rsid w:val="144E21F9"/>
    <w:rsid w:val="146C28FF"/>
    <w:rsid w:val="14AD3953"/>
    <w:rsid w:val="14C64A14"/>
    <w:rsid w:val="14C7107A"/>
    <w:rsid w:val="14EA24B1"/>
    <w:rsid w:val="152A4FA3"/>
    <w:rsid w:val="15B8610B"/>
    <w:rsid w:val="15E72E94"/>
    <w:rsid w:val="15FF016B"/>
    <w:rsid w:val="161A5018"/>
    <w:rsid w:val="164E29FC"/>
    <w:rsid w:val="16D231FD"/>
    <w:rsid w:val="16E21E5E"/>
    <w:rsid w:val="1733899B"/>
    <w:rsid w:val="17544559"/>
    <w:rsid w:val="17A82FC2"/>
    <w:rsid w:val="17B46DA6"/>
    <w:rsid w:val="17F3E2A5"/>
    <w:rsid w:val="180246C9"/>
    <w:rsid w:val="18573F66"/>
    <w:rsid w:val="188B112C"/>
    <w:rsid w:val="18BFA6B9"/>
    <w:rsid w:val="191C10A7"/>
    <w:rsid w:val="19213995"/>
    <w:rsid w:val="198033E4"/>
    <w:rsid w:val="198038F9"/>
    <w:rsid w:val="1A3A75E5"/>
    <w:rsid w:val="1A54392B"/>
    <w:rsid w:val="1A7B3BAB"/>
    <w:rsid w:val="1A7C004F"/>
    <w:rsid w:val="1B7900EB"/>
    <w:rsid w:val="1B8D003A"/>
    <w:rsid w:val="1BA64C58"/>
    <w:rsid w:val="1BBB6955"/>
    <w:rsid w:val="1BC3580A"/>
    <w:rsid w:val="1BCD0437"/>
    <w:rsid w:val="1BDE5930"/>
    <w:rsid w:val="1BFB0D4B"/>
    <w:rsid w:val="1BFF3571"/>
    <w:rsid w:val="1C876837"/>
    <w:rsid w:val="1C8B27CB"/>
    <w:rsid w:val="1CA70C88"/>
    <w:rsid w:val="1CF5235C"/>
    <w:rsid w:val="1D060087"/>
    <w:rsid w:val="1D3D686D"/>
    <w:rsid w:val="1DBC3313"/>
    <w:rsid w:val="1DFF0FD8"/>
    <w:rsid w:val="1E02591A"/>
    <w:rsid w:val="1E7B553A"/>
    <w:rsid w:val="1E7D14A8"/>
    <w:rsid w:val="1EC73863"/>
    <w:rsid w:val="1F240CB5"/>
    <w:rsid w:val="1F2B3DF2"/>
    <w:rsid w:val="1F4D1FBA"/>
    <w:rsid w:val="1F5B2BBA"/>
    <w:rsid w:val="1F621D2F"/>
    <w:rsid w:val="1F6410B2"/>
    <w:rsid w:val="1F77F83A"/>
    <w:rsid w:val="1F9359C9"/>
    <w:rsid w:val="1FB17B74"/>
    <w:rsid w:val="1FB57B5F"/>
    <w:rsid w:val="1FE5D8BA"/>
    <w:rsid w:val="1FEF4295"/>
    <w:rsid w:val="1FF42436"/>
    <w:rsid w:val="1FFD957D"/>
    <w:rsid w:val="200563F1"/>
    <w:rsid w:val="200C59D1"/>
    <w:rsid w:val="20126D60"/>
    <w:rsid w:val="20436F19"/>
    <w:rsid w:val="204C2272"/>
    <w:rsid w:val="20887022"/>
    <w:rsid w:val="20C0056A"/>
    <w:rsid w:val="212D7486"/>
    <w:rsid w:val="21BAF564"/>
    <w:rsid w:val="21D83276"/>
    <w:rsid w:val="226A4C0B"/>
    <w:rsid w:val="22AC524A"/>
    <w:rsid w:val="22B365D8"/>
    <w:rsid w:val="22F97D63"/>
    <w:rsid w:val="22FD3CF7"/>
    <w:rsid w:val="233E0E10"/>
    <w:rsid w:val="2379E395"/>
    <w:rsid w:val="23B94050"/>
    <w:rsid w:val="23ED1676"/>
    <w:rsid w:val="23FA1FE5"/>
    <w:rsid w:val="240370EB"/>
    <w:rsid w:val="24207C9D"/>
    <w:rsid w:val="24A24B56"/>
    <w:rsid w:val="24BE6267"/>
    <w:rsid w:val="24DE36B4"/>
    <w:rsid w:val="24FF3D57"/>
    <w:rsid w:val="25781413"/>
    <w:rsid w:val="25EB3D63"/>
    <w:rsid w:val="25ED0053"/>
    <w:rsid w:val="25FB4D8E"/>
    <w:rsid w:val="26751DF6"/>
    <w:rsid w:val="268A4DCA"/>
    <w:rsid w:val="268B33C8"/>
    <w:rsid w:val="26D62895"/>
    <w:rsid w:val="26F27CD4"/>
    <w:rsid w:val="272A0E33"/>
    <w:rsid w:val="27483067"/>
    <w:rsid w:val="2749750B"/>
    <w:rsid w:val="276C144B"/>
    <w:rsid w:val="27A42993"/>
    <w:rsid w:val="27B3E43F"/>
    <w:rsid w:val="27BF5A1F"/>
    <w:rsid w:val="27DE153B"/>
    <w:rsid w:val="27FE2B38"/>
    <w:rsid w:val="28BE69DC"/>
    <w:rsid w:val="29037B8D"/>
    <w:rsid w:val="295DFEC8"/>
    <w:rsid w:val="29C514FC"/>
    <w:rsid w:val="29F2776C"/>
    <w:rsid w:val="2A5561C7"/>
    <w:rsid w:val="2AAA4765"/>
    <w:rsid w:val="2AC9548B"/>
    <w:rsid w:val="2AFB639B"/>
    <w:rsid w:val="2B3E1A6E"/>
    <w:rsid w:val="2B3E32C8"/>
    <w:rsid w:val="2B4029D3"/>
    <w:rsid w:val="2B5446D0"/>
    <w:rsid w:val="2B6A5CA2"/>
    <w:rsid w:val="2B7D59D5"/>
    <w:rsid w:val="2BBF5B63"/>
    <w:rsid w:val="2BD32C68"/>
    <w:rsid w:val="2C0F23A5"/>
    <w:rsid w:val="2C1B2149"/>
    <w:rsid w:val="2C561E09"/>
    <w:rsid w:val="2CAB76A0"/>
    <w:rsid w:val="2CBE62A5"/>
    <w:rsid w:val="2D2F3DFB"/>
    <w:rsid w:val="2D522E91"/>
    <w:rsid w:val="2D5C5ABE"/>
    <w:rsid w:val="2D6A3D37"/>
    <w:rsid w:val="2D7FACD2"/>
    <w:rsid w:val="2D8868B3"/>
    <w:rsid w:val="2D8F19F0"/>
    <w:rsid w:val="2DCA0C7A"/>
    <w:rsid w:val="2DDCFBE8"/>
    <w:rsid w:val="2DF737B7"/>
    <w:rsid w:val="2E74CA97"/>
    <w:rsid w:val="2E7F2AC3"/>
    <w:rsid w:val="2E921798"/>
    <w:rsid w:val="2EBF4557"/>
    <w:rsid w:val="2EC456C9"/>
    <w:rsid w:val="2EE8585B"/>
    <w:rsid w:val="2EEA15D4"/>
    <w:rsid w:val="2EF02962"/>
    <w:rsid w:val="2EF33EF6"/>
    <w:rsid w:val="2F2575C1"/>
    <w:rsid w:val="2F576305"/>
    <w:rsid w:val="2F590EC3"/>
    <w:rsid w:val="2F9C6E40"/>
    <w:rsid w:val="2FA63021"/>
    <w:rsid w:val="2FCF2577"/>
    <w:rsid w:val="2FD656B4"/>
    <w:rsid w:val="2FD66385"/>
    <w:rsid w:val="30654C8A"/>
    <w:rsid w:val="30BF083E"/>
    <w:rsid w:val="30E262DA"/>
    <w:rsid w:val="3126266B"/>
    <w:rsid w:val="31345AF3"/>
    <w:rsid w:val="319C292D"/>
    <w:rsid w:val="31C37EBA"/>
    <w:rsid w:val="31E30FE1"/>
    <w:rsid w:val="32250B75"/>
    <w:rsid w:val="32333292"/>
    <w:rsid w:val="3251196A"/>
    <w:rsid w:val="32785148"/>
    <w:rsid w:val="32870EE7"/>
    <w:rsid w:val="33884F17"/>
    <w:rsid w:val="33DF3FC4"/>
    <w:rsid w:val="34210E80"/>
    <w:rsid w:val="34555ECA"/>
    <w:rsid w:val="346E9024"/>
    <w:rsid w:val="3479432C"/>
    <w:rsid w:val="350B49CC"/>
    <w:rsid w:val="350D4269"/>
    <w:rsid w:val="353F5AA9"/>
    <w:rsid w:val="355E5B84"/>
    <w:rsid w:val="356D0868"/>
    <w:rsid w:val="35E36D7D"/>
    <w:rsid w:val="35EC2C49"/>
    <w:rsid w:val="35FF1EBE"/>
    <w:rsid w:val="364D2448"/>
    <w:rsid w:val="368F480F"/>
    <w:rsid w:val="36912B9C"/>
    <w:rsid w:val="36972789"/>
    <w:rsid w:val="36BA6351"/>
    <w:rsid w:val="36D7A925"/>
    <w:rsid w:val="36DB82B6"/>
    <w:rsid w:val="36FB1EA4"/>
    <w:rsid w:val="36FF45A0"/>
    <w:rsid w:val="371F3DE4"/>
    <w:rsid w:val="37621F23"/>
    <w:rsid w:val="377F2AD5"/>
    <w:rsid w:val="37A34A15"/>
    <w:rsid w:val="37A60062"/>
    <w:rsid w:val="37A8202C"/>
    <w:rsid w:val="37AC435C"/>
    <w:rsid w:val="37B671A6"/>
    <w:rsid w:val="37F51486"/>
    <w:rsid w:val="37F80854"/>
    <w:rsid w:val="37F85854"/>
    <w:rsid w:val="38397128"/>
    <w:rsid w:val="385F487D"/>
    <w:rsid w:val="38855EC9"/>
    <w:rsid w:val="388C7258"/>
    <w:rsid w:val="38B93DC5"/>
    <w:rsid w:val="38E057F5"/>
    <w:rsid w:val="38FD0155"/>
    <w:rsid w:val="38FF8EED"/>
    <w:rsid w:val="3911775D"/>
    <w:rsid w:val="393191EE"/>
    <w:rsid w:val="399F292D"/>
    <w:rsid w:val="39A46823"/>
    <w:rsid w:val="39ACEE98"/>
    <w:rsid w:val="39D8544A"/>
    <w:rsid w:val="3A020455"/>
    <w:rsid w:val="3A08538F"/>
    <w:rsid w:val="3A0C4BBD"/>
    <w:rsid w:val="3A1D091B"/>
    <w:rsid w:val="3A2636DC"/>
    <w:rsid w:val="3A4A73CA"/>
    <w:rsid w:val="3A77CEF2"/>
    <w:rsid w:val="3AB94550"/>
    <w:rsid w:val="3ADEF523"/>
    <w:rsid w:val="3ADF2B73"/>
    <w:rsid w:val="3AFF2F4F"/>
    <w:rsid w:val="3B0532F1"/>
    <w:rsid w:val="3B506361"/>
    <w:rsid w:val="3B7F73E9"/>
    <w:rsid w:val="3B878472"/>
    <w:rsid w:val="3BAB20EB"/>
    <w:rsid w:val="3BE42C82"/>
    <w:rsid w:val="3BF3DE43"/>
    <w:rsid w:val="3BFEB7D4"/>
    <w:rsid w:val="3BFFA7C3"/>
    <w:rsid w:val="3C3D1862"/>
    <w:rsid w:val="3C906C5B"/>
    <w:rsid w:val="3CA1529C"/>
    <w:rsid w:val="3CB60D47"/>
    <w:rsid w:val="3CBC69A6"/>
    <w:rsid w:val="3CC66AB0"/>
    <w:rsid w:val="3CDC4526"/>
    <w:rsid w:val="3CE34271"/>
    <w:rsid w:val="3CFEB5C3"/>
    <w:rsid w:val="3D7529B0"/>
    <w:rsid w:val="3D7C43E6"/>
    <w:rsid w:val="3DDC2A2F"/>
    <w:rsid w:val="3DFE7336"/>
    <w:rsid w:val="3DFFE8CB"/>
    <w:rsid w:val="3E3F64D0"/>
    <w:rsid w:val="3E7609CF"/>
    <w:rsid w:val="3E7D1A5D"/>
    <w:rsid w:val="3E7F816D"/>
    <w:rsid w:val="3EAF95EB"/>
    <w:rsid w:val="3EBDA540"/>
    <w:rsid w:val="3EC15781"/>
    <w:rsid w:val="3ECFC2C9"/>
    <w:rsid w:val="3EDB7545"/>
    <w:rsid w:val="3EFB41F2"/>
    <w:rsid w:val="3EFDF0BC"/>
    <w:rsid w:val="3EFFD4B4"/>
    <w:rsid w:val="3F0A6526"/>
    <w:rsid w:val="3F0B047D"/>
    <w:rsid w:val="3F0EBE6F"/>
    <w:rsid w:val="3F2A3831"/>
    <w:rsid w:val="3F3F30AB"/>
    <w:rsid w:val="3F5C009F"/>
    <w:rsid w:val="3F7EB143"/>
    <w:rsid w:val="3FA56E51"/>
    <w:rsid w:val="3FB05F21"/>
    <w:rsid w:val="3FD55988"/>
    <w:rsid w:val="3FD85F67"/>
    <w:rsid w:val="3FDF4F3B"/>
    <w:rsid w:val="3FDFF814"/>
    <w:rsid w:val="3FEE4483"/>
    <w:rsid w:val="3FF3017A"/>
    <w:rsid w:val="3FF32945"/>
    <w:rsid w:val="3FF32C9C"/>
    <w:rsid w:val="3FF62587"/>
    <w:rsid w:val="3FFF6104"/>
    <w:rsid w:val="401A15ED"/>
    <w:rsid w:val="40610FCA"/>
    <w:rsid w:val="40664832"/>
    <w:rsid w:val="406B1E48"/>
    <w:rsid w:val="406F4428"/>
    <w:rsid w:val="407C5E04"/>
    <w:rsid w:val="40AF4442"/>
    <w:rsid w:val="40D07EFD"/>
    <w:rsid w:val="410127AD"/>
    <w:rsid w:val="4137238C"/>
    <w:rsid w:val="416A2100"/>
    <w:rsid w:val="418238EE"/>
    <w:rsid w:val="41894C7C"/>
    <w:rsid w:val="41E023C2"/>
    <w:rsid w:val="41E55C2A"/>
    <w:rsid w:val="423546E2"/>
    <w:rsid w:val="425DCFAB"/>
    <w:rsid w:val="426A5D06"/>
    <w:rsid w:val="428E1736"/>
    <w:rsid w:val="43193DDE"/>
    <w:rsid w:val="43217136"/>
    <w:rsid w:val="439B2A45"/>
    <w:rsid w:val="439F1981"/>
    <w:rsid w:val="43CA332A"/>
    <w:rsid w:val="440C5CCB"/>
    <w:rsid w:val="44316930"/>
    <w:rsid w:val="444F15BC"/>
    <w:rsid w:val="44D51F86"/>
    <w:rsid w:val="44F12831"/>
    <w:rsid w:val="45154A79"/>
    <w:rsid w:val="45256D74"/>
    <w:rsid w:val="457FBE2D"/>
    <w:rsid w:val="4588524B"/>
    <w:rsid w:val="45CA0992"/>
    <w:rsid w:val="45EE77A4"/>
    <w:rsid w:val="4645313C"/>
    <w:rsid w:val="46C43567"/>
    <w:rsid w:val="46FB2525"/>
    <w:rsid w:val="46FFCA0C"/>
    <w:rsid w:val="47264D1B"/>
    <w:rsid w:val="474E6020"/>
    <w:rsid w:val="47696C21"/>
    <w:rsid w:val="47746FC6"/>
    <w:rsid w:val="477714EB"/>
    <w:rsid w:val="477FB091"/>
    <w:rsid w:val="481E0034"/>
    <w:rsid w:val="482F5E51"/>
    <w:rsid w:val="48A91760"/>
    <w:rsid w:val="48FD1AAC"/>
    <w:rsid w:val="4A14415E"/>
    <w:rsid w:val="4AFDF73B"/>
    <w:rsid w:val="4B48253F"/>
    <w:rsid w:val="4B5F07FC"/>
    <w:rsid w:val="4B897627"/>
    <w:rsid w:val="4BFE7577"/>
    <w:rsid w:val="4C101AF6"/>
    <w:rsid w:val="4C373527"/>
    <w:rsid w:val="4C481290"/>
    <w:rsid w:val="4CEB717D"/>
    <w:rsid w:val="4D046EC0"/>
    <w:rsid w:val="4D265949"/>
    <w:rsid w:val="4D695962"/>
    <w:rsid w:val="4DBBD73E"/>
    <w:rsid w:val="4DDFE8A0"/>
    <w:rsid w:val="4E086F29"/>
    <w:rsid w:val="4E7A8B8C"/>
    <w:rsid w:val="4E7D955B"/>
    <w:rsid w:val="4EB66985"/>
    <w:rsid w:val="4ECD1F20"/>
    <w:rsid w:val="4ED82187"/>
    <w:rsid w:val="4EEFCE02"/>
    <w:rsid w:val="4EF3FC6F"/>
    <w:rsid w:val="4F980780"/>
    <w:rsid w:val="4FA42C81"/>
    <w:rsid w:val="4FAF8986"/>
    <w:rsid w:val="4FBED930"/>
    <w:rsid w:val="4FDEC017"/>
    <w:rsid w:val="4FE78F85"/>
    <w:rsid w:val="4FF4FB6A"/>
    <w:rsid w:val="4FFFC69C"/>
    <w:rsid w:val="50281B04"/>
    <w:rsid w:val="50394513"/>
    <w:rsid w:val="506D7517"/>
    <w:rsid w:val="507765E7"/>
    <w:rsid w:val="51870AAC"/>
    <w:rsid w:val="518E0FBD"/>
    <w:rsid w:val="51A451BA"/>
    <w:rsid w:val="51F36142"/>
    <w:rsid w:val="51FED7AB"/>
    <w:rsid w:val="521D4F6D"/>
    <w:rsid w:val="526331C5"/>
    <w:rsid w:val="527B23BF"/>
    <w:rsid w:val="52833022"/>
    <w:rsid w:val="5288688A"/>
    <w:rsid w:val="52B633F7"/>
    <w:rsid w:val="52DDA109"/>
    <w:rsid w:val="52F454F0"/>
    <w:rsid w:val="533D43FC"/>
    <w:rsid w:val="536BBD11"/>
    <w:rsid w:val="54134BAB"/>
    <w:rsid w:val="544607AB"/>
    <w:rsid w:val="547C020E"/>
    <w:rsid w:val="547F1773"/>
    <w:rsid w:val="548412D3"/>
    <w:rsid w:val="54DF6509"/>
    <w:rsid w:val="54F824DD"/>
    <w:rsid w:val="55013CD4"/>
    <w:rsid w:val="557F6076"/>
    <w:rsid w:val="55D44F84"/>
    <w:rsid w:val="55EB785C"/>
    <w:rsid w:val="55EB7D7C"/>
    <w:rsid w:val="55FFC0AF"/>
    <w:rsid w:val="563F0832"/>
    <w:rsid w:val="56421CAB"/>
    <w:rsid w:val="564928C4"/>
    <w:rsid w:val="567E247E"/>
    <w:rsid w:val="56811F6E"/>
    <w:rsid w:val="56B57E6A"/>
    <w:rsid w:val="56D06A51"/>
    <w:rsid w:val="56E24ECE"/>
    <w:rsid w:val="5721105B"/>
    <w:rsid w:val="579E4BC1"/>
    <w:rsid w:val="57BF33BE"/>
    <w:rsid w:val="58037E2D"/>
    <w:rsid w:val="58670CF0"/>
    <w:rsid w:val="5872576D"/>
    <w:rsid w:val="58820E36"/>
    <w:rsid w:val="588E1EC7"/>
    <w:rsid w:val="59554FEC"/>
    <w:rsid w:val="599C5737"/>
    <w:rsid w:val="59FB5B93"/>
    <w:rsid w:val="59FC27DE"/>
    <w:rsid w:val="5ADD15DE"/>
    <w:rsid w:val="5AE12FDB"/>
    <w:rsid w:val="5B7F5FB4"/>
    <w:rsid w:val="5B958BF4"/>
    <w:rsid w:val="5B9F50CF"/>
    <w:rsid w:val="5B9F8FC3"/>
    <w:rsid w:val="5BAD7361"/>
    <w:rsid w:val="5BB86143"/>
    <w:rsid w:val="5BCB692D"/>
    <w:rsid w:val="5BD462C2"/>
    <w:rsid w:val="5BEF33FA"/>
    <w:rsid w:val="5C2F22B8"/>
    <w:rsid w:val="5C3F26AF"/>
    <w:rsid w:val="5C593045"/>
    <w:rsid w:val="5C805C3A"/>
    <w:rsid w:val="5C916453"/>
    <w:rsid w:val="5C9928F1"/>
    <w:rsid w:val="5CA22C3E"/>
    <w:rsid w:val="5CFF667D"/>
    <w:rsid w:val="5D0336DD"/>
    <w:rsid w:val="5D3F76CD"/>
    <w:rsid w:val="5D6EED4C"/>
    <w:rsid w:val="5D7EA438"/>
    <w:rsid w:val="5DCF7A63"/>
    <w:rsid w:val="5DD57F98"/>
    <w:rsid w:val="5DDD3258"/>
    <w:rsid w:val="5E230ACF"/>
    <w:rsid w:val="5E4C2E61"/>
    <w:rsid w:val="5E677C9B"/>
    <w:rsid w:val="5E7C1CD5"/>
    <w:rsid w:val="5E8130F7"/>
    <w:rsid w:val="5E932459"/>
    <w:rsid w:val="5E9E476C"/>
    <w:rsid w:val="5ED6BE1F"/>
    <w:rsid w:val="5EEB1712"/>
    <w:rsid w:val="5EEF30E6"/>
    <w:rsid w:val="5EFA7CCD"/>
    <w:rsid w:val="5F0E6369"/>
    <w:rsid w:val="5F64AE61"/>
    <w:rsid w:val="5F6D4698"/>
    <w:rsid w:val="5F6E0BB6"/>
    <w:rsid w:val="5F6FA34D"/>
    <w:rsid w:val="5F7A184D"/>
    <w:rsid w:val="5F7D9844"/>
    <w:rsid w:val="5F7F8A83"/>
    <w:rsid w:val="5F9C5CF8"/>
    <w:rsid w:val="5FAF3065"/>
    <w:rsid w:val="5FAF4E7D"/>
    <w:rsid w:val="5FBDF355"/>
    <w:rsid w:val="5FBE6669"/>
    <w:rsid w:val="5FBEDA0A"/>
    <w:rsid w:val="5FC1162D"/>
    <w:rsid w:val="5FCD7ECA"/>
    <w:rsid w:val="5FDE045A"/>
    <w:rsid w:val="5FE45266"/>
    <w:rsid w:val="5FEE0FED"/>
    <w:rsid w:val="5FEFA811"/>
    <w:rsid w:val="5FFC65A1"/>
    <w:rsid w:val="5FFCFA48"/>
    <w:rsid w:val="5FFF0AD2"/>
    <w:rsid w:val="5FFF26C4"/>
    <w:rsid w:val="604638E0"/>
    <w:rsid w:val="606C5D3C"/>
    <w:rsid w:val="60786909"/>
    <w:rsid w:val="60913754"/>
    <w:rsid w:val="60B31491"/>
    <w:rsid w:val="60DB04CD"/>
    <w:rsid w:val="60F670B5"/>
    <w:rsid w:val="616B21DE"/>
    <w:rsid w:val="616D55C9"/>
    <w:rsid w:val="61E3C515"/>
    <w:rsid w:val="61E433B1"/>
    <w:rsid w:val="625E9DBC"/>
    <w:rsid w:val="627604AD"/>
    <w:rsid w:val="62A6765E"/>
    <w:rsid w:val="62B0142F"/>
    <w:rsid w:val="62CA6A4B"/>
    <w:rsid w:val="62CFB5D5"/>
    <w:rsid w:val="62D358FF"/>
    <w:rsid w:val="63043D0B"/>
    <w:rsid w:val="632C5010"/>
    <w:rsid w:val="63655D8A"/>
    <w:rsid w:val="63715118"/>
    <w:rsid w:val="637F361F"/>
    <w:rsid w:val="639161E7"/>
    <w:rsid w:val="63BFD95A"/>
    <w:rsid w:val="63DB7739"/>
    <w:rsid w:val="63FE95FF"/>
    <w:rsid w:val="642A345F"/>
    <w:rsid w:val="642A77A1"/>
    <w:rsid w:val="642D7291"/>
    <w:rsid w:val="644D7933"/>
    <w:rsid w:val="644F4AF4"/>
    <w:rsid w:val="64666D61"/>
    <w:rsid w:val="64E75692"/>
    <w:rsid w:val="651F774F"/>
    <w:rsid w:val="652121E4"/>
    <w:rsid w:val="65512426"/>
    <w:rsid w:val="658775BE"/>
    <w:rsid w:val="65CB6D62"/>
    <w:rsid w:val="65F656AB"/>
    <w:rsid w:val="65F8742B"/>
    <w:rsid w:val="66372254"/>
    <w:rsid w:val="66432D9C"/>
    <w:rsid w:val="669E2598"/>
    <w:rsid w:val="66DF1681"/>
    <w:rsid w:val="66ED5A67"/>
    <w:rsid w:val="6713431F"/>
    <w:rsid w:val="671BAE2E"/>
    <w:rsid w:val="6773320D"/>
    <w:rsid w:val="677FC794"/>
    <w:rsid w:val="67801DCE"/>
    <w:rsid w:val="67902011"/>
    <w:rsid w:val="67BF35C1"/>
    <w:rsid w:val="67CE2B39"/>
    <w:rsid w:val="67DF480C"/>
    <w:rsid w:val="67EA0CB5"/>
    <w:rsid w:val="68091DC3"/>
    <w:rsid w:val="681F3395"/>
    <w:rsid w:val="685E3EBD"/>
    <w:rsid w:val="68686AEA"/>
    <w:rsid w:val="688F7FCB"/>
    <w:rsid w:val="689C49E5"/>
    <w:rsid w:val="68CA7335"/>
    <w:rsid w:val="69132EFA"/>
    <w:rsid w:val="691B0000"/>
    <w:rsid w:val="69584DB0"/>
    <w:rsid w:val="695B33AF"/>
    <w:rsid w:val="69667308"/>
    <w:rsid w:val="69821E2D"/>
    <w:rsid w:val="69B83AA1"/>
    <w:rsid w:val="69E77EE2"/>
    <w:rsid w:val="69FA5E67"/>
    <w:rsid w:val="6A1567FD"/>
    <w:rsid w:val="6A2904FB"/>
    <w:rsid w:val="6A3A484D"/>
    <w:rsid w:val="6A482FE0"/>
    <w:rsid w:val="6A7B1FA3"/>
    <w:rsid w:val="6AA979A5"/>
    <w:rsid w:val="6ABB0543"/>
    <w:rsid w:val="6AC975E8"/>
    <w:rsid w:val="6AEBBDEE"/>
    <w:rsid w:val="6B2A5EB5"/>
    <w:rsid w:val="6B6063E1"/>
    <w:rsid w:val="6B777044"/>
    <w:rsid w:val="6B8E4AB9"/>
    <w:rsid w:val="6B8F6DF2"/>
    <w:rsid w:val="6BA0659B"/>
    <w:rsid w:val="6BEE08E6"/>
    <w:rsid w:val="6BFA0A86"/>
    <w:rsid w:val="6BFF95AA"/>
    <w:rsid w:val="6C156F89"/>
    <w:rsid w:val="6CDFDF76"/>
    <w:rsid w:val="6CE775C5"/>
    <w:rsid w:val="6CF7EAEA"/>
    <w:rsid w:val="6CFB783E"/>
    <w:rsid w:val="6CFF962E"/>
    <w:rsid w:val="6D1159A2"/>
    <w:rsid w:val="6D8B6DD7"/>
    <w:rsid w:val="6D9C0FE4"/>
    <w:rsid w:val="6DBF6B10"/>
    <w:rsid w:val="6DD4077E"/>
    <w:rsid w:val="6DF756BE"/>
    <w:rsid w:val="6DF772DF"/>
    <w:rsid w:val="6DF7B616"/>
    <w:rsid w:val="6DFACA51"/>
    <w:rsid w:val="6DFBB5C7"/>
    <w:rsid w:val="6DFDEB6C"/>
    <w:rsid w:val="6E26547D"/>
    <w:rsid w:val="6E290AC9"/>
    <w:rsid w:val="6E396833"/>
    <w:rsid w:val="6E9E14B7"/>
    <w:rsid w:val="6ED365F3"/>
    <w:rsid w:val="6EDF96EC"/>
    <w:rsid w:val="6EDFB4AF"/>
    <w:rsid w:val="6EE12EC0"/>
    <w:rsid w:val="6EEE63CB"/>
    <w:rsid w:val="6EFE29A7"/>
    <w:rsid w:val="6F091B0A"/>
    <w:rsid w:val="6F334B9F"/>
    <w:rsid w:val="6F5FCC6C"/>
    <w:rsid w:val="6F76726C"/>
    <w:rsid w:val="6F815445"/>
    <w:rsid w:val="6F854425"/>
    <w:rsid w:val="6F906926"/>
    <w:rsid w:val="6F9B77A5"/>
    <w:rsid w:val="6F9FD8A3"/>
    <w:rsid w:val="6FA331FC"/>
    <w:rsid w:val="6FBB27F8"/>
    <w:rsid w:val="6FBBE40A"/>
    <w:rsid w:val="6FDFEB7A"/>
    <w:rsid w:val="6FEEE68C"/>
    <w:rsid w:val="6FEFF397"/>
    <w:rsid w:val="6FFB0333"/>
    <w:rsid w:val="6FFDC93A"/>
    <w:rsid w:val="6FFEA311"/>
    <w:rsid w:val="6FFF26B0"/>
    <w:rsid w:val="6FFF438D"/>
    <w:rsid w:val="6FFF78CA"/>
    <w:rsid w:val="6FFFEC05"/>
    <w:rsid w:val="6FFFF20B"/>
    <w:rsid w:val="70027C28"/>
    <w:rsid w:val="70103CAA"/>
    <w:rsid w:val="70D71BD9"/>
    <w:rsid w:val="70E138DD"/>
    <w:rsid w:val="70F74C48"/>
    <w:rsid w:val="714B51FB"/>
    <w:rsid w:val="717FFD86"/>
    <w:rsid w:val="71836742"/>
    <w:rsid w:val="718C4C40"/>
    <w:rsid w:val="71A5142B"/>
    <w:rsid w:val="71B00078"/>
    <w:rsid w:val="71CD4658"/>
    <w:rsid w:val="71DF1DA1"/>
    <w:rsid w:val="71E132AD"/>
    <w:rsid w:val="71E74F27"/>
    <w:rsid w:val="71FB7BF5"/>
    <w:rsid w:val="720D24B0"/>
    <w:rsid w:val="729B0A4F"/>
    <w:rsid w:val="72BF3AF1"/>
    <w:rsid w:val="72DA5801"/>
    <w:rsid w:val="72EE4E2A"/>
    <w:rsid w:val="739A5FC5"/>
    <w:rsid w:val="73AD4A45"/>
    <w:rsid w:val="73BD6F58"/>
    <w:rsid w:val="73BE3599"/>
    <w:rsid w:val="73DC7009"/>
    <w:rsid w:val="73DF007C"/>
    <w:rsid w:val="73E96D83"/>
    <w:rsid w:val="73FB58FF"/>
    <w:rsid w:val="73FD1273"/>
    <w:rsid w:val="73FF4CB8"/>
    <w:rsid w:val="73FF9667"/>
    <w:rsid w:val="740873D3"/>
    <w:rsid w:val="740E5FC9"/>
    <w:rsid w:val="74116287"/>
    <w:rsid w:val="741BE2FC"/>
    <w:rsid w:val="747B7BA5"/>
    <w:rsid w:val="74F49EB4"/>
    <w:rsid w:val="74FBBB43"/>
    <w:rsid w:val="75720FA8"/>
    <w:rsid w:val="757DE146"/>
    <w:rsid w:val="758D7B90"/>
    <w:rsid w:val="75D83B66"/>
    <w:rsid w:val="75DFD196"/>
    <w:rsid w:val="75EB6669"/>
    <w:rsid w:val="75ED5D32"/>
    <w:rsid w:val="763233ED"/>
    <w:rsid w:val="763A06F4"/>
    <w:rsid w:val="76557433"/>
    <w:rsid w:val="7662A7D7"/>
    <w:rsid w:val="766B3864"/>
    <w:rsid w:val="76715E9C"/>
    <w:rsid w:val="767B20DE"/>
    <w:rsid w:val="767F677A"/>
    <w:rsid w:val="769523F1"/>
    <w:rsid w:val="76A2766B"/>
    <w:rsid w:val="76BE2A70"/>
    <w:rsid w:val="770AFB5D"/>
    <w:rsid w:val="77756B2D"/>
    <w:rsid w:val="777A4AF8"/>
    <w:rsid w:val="777C3AC4"/>
    <w:rsid w:val="777DDC08"/>
    <w:rsid w:val="778921AB"/>
    <w:rsid w:val="778DF2F7"/>
    <w:rsid w:val="779BBBFC"/>
    <w:rsid w:val="779D9B68"/>
    <w:rsid w:val="77BCEFEB"/>
    <w:rsid w:val="77BD2282"/>
    <w:rsid w:val="77BEE4F6"/>
    <w:rsid w:val="77C72817"/>
    <w:rsid w:val="77D31AA6"/>
    <w:rsid w:val="77DE0BFA"/>
    <w:rsid w:val="77E31334"/>
    <w:rsid w:val="77EB406E"/>
    <w:rsid w:val="77F74095"/>
    <w:rsid w:val="77FBD221"/>
    <w:rsid w:val="77FF14F9"/>
    <w:rsid w:val="786D3CA8"/>
    <w:rsid w:val="78790493"/>
    <w:rsid w:val="78A42975"/>
    <w:rsid w:val="78AF2513"/>
    <w:rsid w:val="78BDFA5E"/>
    <w:rsid w:val="78DD498A"/>
    <w:rsid w:val="78E33F6B"/>
    <w:rsid w:val="78FD935A"/>
    <w:rsid w:val="78FE481A"/>
    <w:rsid w:val="7922647B"/>
    <w:rsid w:val="793E0934"/>
    <w:rsid w:val="79430228"/>
    <w:rsid w:val="79492020"/>
    <w:rsid w:val="79670185"/>
    <w:rsid w:val="796C4EA9"/>
    <w:rsid w:val="796D41E4"/>
    <w:rsid w:val="7977C7B2"/>
    <w:rsid w:val="79CF89C7"/>
    <w:rsid w:val="79D76692"/>
    <w:rsid w:val="79DDF0A1"/>
    <w:rsid w:val="79E41D48"/>
    <w:rsid w:val="79E461EC"/>
    <w:rsid w:val="79EACBB5"/>
    <w:rsid w:val="79F41F0D"/>
    <w:rsid w:val="79FE72AE"/>
    <w:rsid w:val="7A27A0D9"/>
    <w:rsid w:val="7A5B9A91"/>
    <w:rsid w:val="7A6879DE"/>
    <w:rsid w:val="7AA92322"/>
    <w:rsid w:val="7AD24297"/>
    <w:rsid w:val="7AE04C06"/>
    <w:rsid w:val="7AEC944A"/>
    <w:rsid w:val="7AF64781"/>
    <w:rsid w:val="7AF6E1B4"/>
    <w:rsid w:val="7AFB4F03"/>
    <w:rsid w:val="7AFD8916"/>
    <w:rsid w:val="7B690757"/>
    <w:rsid w:val="7B69D789"/>
    <w:rsid w:val="7B71627D"/>
    <w:rsid w:val="7B7D016E"/>
    <w:rsid w:val="7B7F9BAB"/>
    <w:rsid w:val="7B961CE8"/>
    <w:rsid w:val="7B9854E0"/>
    <w:rsid w:val="7BA91763"/>
    <w:rsid w:val="7BAD37D6"/>
    <w:rsid w:val="7BB55EDC"/>
    <w:rsid w:val="7BB777CC"/>
    <w:rsid w:val="7BB9883C"/>
    <w:rsid w:val="7BBDC00D"/>
    <w:rsid w:val="7BBF2409"/>
    <w:rsid w:val="7BE30D4B"/>
    <w:rsid w:val="7BEF644C"/>
    <w:rsid w:val="7BF7B08E"/>
    <w:rsid w:val="7BFB3FCB"/>
    <w:rsid w:val="7BFB7231"/>
    <w:rsid w:val="7BFC674C"/>
    <w:rsid w:val="7BFDDC57"/>
    <w:rsid w:val="7BFE6678"/>
    <w:rsid w:val="7BFF0071"/>
    <w:rsid w:val="7BFF593B"/>
    <w:rsid w:val="7BFF6160"/>
    <w:rsid w:val="7BFF791D"/>
    <w:rsid w:val="7BFF9A70"/>
    <w:rsid w:val="7C014E34"/>
    <w:rsid w:val="7C1F350C"/>
    <w:rsid w:val="7C4B1AE7"/>
    <w:rsid w:val="7C695938"/>
    <w:rsid w:val="7CA3E458"/>
    <w:rsid w:val="7CC25F06"/>
    <w:rsid w:val="7CC7607D"/>
    <w:rsid w:val="7CCCCF81"/>
    <w:rsid w:val="7CDC6458"/>
    <w:rsid w:val="7CEF7C64"/>
    <w:rsid w:val="7CFDD03A"/>
    <w:rsid w:val="7CFF5FEA"/>
    <w:rsid w:val="7CFFDC51"/>
    <w:rsid w:val="7D050953"/>
    <w:rsid w:val="7D1110A6"/>
    <w:rsid w:val="7D344D95"/>
    <w:rsid w:val="7D7AE967"/>
    <w:rsid w:val="7D7E663B"/>
    <w:rsid w:val="7D9717B0"/>
    <w:rsid w:val="7DBD6D07"/>
    <w:rsid w:val="7DDD2D8B"/>
    <w:rsid w:val="7DE93DD1"/>
    <w:rsid w:val="7DEA630F"/>
    <w:rsid w:val="7DED8593"/>
    <w:rsid w:val="7DF6029C"/>
    <w:rsid w:val="7DFA3557"/>
    <w:rsid w:val="7DFF4F64"/>
    <w:rsid w:val="7DFFC783"/>
    <w:rsid w:val="7DFFD80C"/>
    <w:rsid w:val="7E020CB7"/>
    <w:rsid w:val="7E17093E"/>
    <w:rsid w:val="7E551467"/>
    <w:rsid w:val="7E60C183"/>
    <w:rsid w:val="7E7F34D1"/>
    <w:rsid w:val="7E7FA0CC"/>
    <w:rsid w:val="7E7FB1C3"/>
    <w:rsid w:val="7EB70DDB"/>
    <w:rsid w:val="7EBBC802"/>
    <w:rsid w:val="7EC62364"/>
    <w:rsid w:val="7EDDA526"/>
    <w:rsid w:val="7EDE4A39"/>
    <w:rsid w:val="7EE75B49"/>
    <w:rsid w:val="7EEFFBBE"/>
    <w:rsid w:val="7EF0CE5B"/>
    <w:rsid w:val="7EF700A4"/>
    <w:rsid w:val="7EF96E5A"/>
    <w:rsid w:val="7EFAF087"/>
    <w:rsid w:val="7EFDB88B"/>
    <w:rsid w:val="7EFF200E"/>
    <w:rsid w:val="7F05494A"/>
    <w:rsid w:val="7F270098"/>
    <w:rsid w:val="7F280929"/>
    <w:rsid w:val="7F293F82"/>
    <w:rsid w:val="7F43C38B"/>
    <w:rsid w:val="7F4DE1AA"/>
    <w:rsid w:val="7F4F4104"/>
    <w:rsid w:val="7F4FB84C"/>
    <w:rsid w:val="7F6970DB"/>
    <w:rsid w:val="7F6F9464"/>
    <w:rsid w:val="7F6FEF3E"/>
    <w:rsid w:val="7F7D58EC"/>
    <w:rsid w:val="7F7E679B"/>
    <w:rsid w:val="7F82628B"/>
    <w:rsid w:val="7F8F101D"/>
    <w:rsid w:val="7F936856"/>
    <w:rsid w:val="7F9BE0C6"/>
    <w:rsid w:val="7FAA57E2"/>
    <w:rsid w:val="7FABCFCF"/>
    <w:rsid w:val="7FAFAA66"/>
    <w:rsid w:val="7FAFE372"/>
    <w:rsid w:val="7FB460E2"/>
    <w:rsid w:val="7FBC0773"/>
    <w:rsid w:val="7FBF2A4C"/>
    <w:rsid w:val="7FBFB08A"/>
    <w:rsid w:val="7FC468A4"/>
    <w:rsid w:val="7FCF1F29"/>
    <w:rsid w:val="7FD76113"/>
    <w:rsid w:val="7FD7DBA3"/>
    <w:rsid w:val="7FDAF769"/>
    <w:rsid w:val="7FDDB4F6"/>
    <w:rsid w:val="7FDF8F6E"/>
    <w:rsid w:val="7FE79A74"/>
    <w:rsid w:val="7FEF0AA8"/>
    <w:rsid w:val="7FEF3BDF"/>
    <w:rsid w:val="7FEF475B"/>
    <w:rsid w:val="7FEF76D7"/>
    <w:rsid w:val="7FEFE2A7"/>
    <w:rsid w:val="7FF6F871"/>
    <w:rsid w:val="7FF75505"/>
    <w:rsid w:val="7FF7689F"/>
    <w:rsid w:val="7FF7726C"/>
    <w:rsid w:val="7FFAD53C"/>
    <w:rsid w:val="7FFB1B18"/>
    <w:rsid w:val="7FFEDF42"/>
    <w:rsid w:val="7FFF167B"/>
    <w:rsid w:val="7FFF2D6B"/>
    <w:rsid w:val="873F2367"/>
    <w:rsid w:val="8C95F9CE"/>
    <w:rsid w:val="8D671699"/>
    <w:rsid w:val="955DBDA0"/>
    <w:rsid w:val="96DFD96B"/>
    <w:rsid w:val="97EFDA15"/>
    <w:rsid w:val="97F59E90"/>
    <w:rsid w:val="99FF371E"/>
    <w:rsid w:val="9AAC2C19"/>
    <w:rsid w:val="9BB7083C"/>
    <w:rsid w:val="9BF6A099"/>
    <w:rsid w:val="9BFDEAC3"/>
    <w:rsid w:val="9CECFCB6"/>
    <w:rsid w:val="9D4B5CFF"/>
    <w:rsid w:val="9D766C52"/>
    <w:rsid w:val="9DA7A42A"/>
    <w:rsid w:val="9DE1EF81"/>
    <w:rsid w:val="9DEFDA93"/>
    <w:rsid w:val="9EBFA743"/>
    <w:rsid w:val="9EFB6CB5"/>
    <w:rsid w:val="9F551A31"/>
    <w:rsid w:val="9FB7BAA1"/>
    <w:rsid w:val="9FDF5015"/>
    <w:rsid w:val="9FF27E21"/>
    <w:rsid w:val="A4BF132B"/>
    <w:rsid w:val="A8F225CF"/>
    <w:rsid w:val="A8F67DB4"/>
    <w:rsid w:val="A9CE3A97"/>
    <w:rsid w:val="AD5F5AE9"/>
    <w:rsid w:val="AD7F78C0"/>
    <w:rsid w:val="ADBAB68A"/>
    <w:rsid w:val="ADD1842B"/>
    <w:rsid w:val="ADF745D3"/>
    <w:rsid w:val="AEF733A7"/>
    <w:rsid w:val="AEFF957B"/>
    <w:rsid w:val="AF3D8955"/>
    <w:rsid w:val="AF5DDE4F"/>
    <w:rsid w:val="AFD50DE3"/>
    <w:rsid w:val="AFDBA861"/>
    <w:rsid w:val="B33EBCA3"/>
    <w:rsid w:val="B3F00A0B"/>
    <w:rsid w:val="B4F1C7D6"/>
    <w:rsid w:val="B5BDD4D8"/>
    <w:rsid w:val="B5FE763C"/>
    <w:rsid w:val="B62F3C99"/>
    <w:rsid w:val="B666DDBA"/>
    <w:rsid w:val="B7519647"/>
    <w:rsid w:val="B75F42FB"/>
    <w:rsid w:val="B79AFF65"/>
    <w:rsid w:val="B7EEB056"/>
    <w:rsid w:val="B7FB1F51"/>
    <w:rsid w:val="B7FBA44C"/>
    <w:rsid w:val="B7FCE4B5"/>
    <w:rsid w:val="B7FD3564"/>
    <w:rsid w:val="B7FDC13C"/>
    <w:rsid w:val="B7FF6524"/>
    <w:rsid w:val="B8AB241A"/>
    <w:rsid w:val="B97D555B"/>
    <w:rsid w:val="BA3B4ECA"/>
    <w:rsid w:val="BA7B23C6"/>
    <w:rsid w:val="BADF8D69"/>
    <w:rsid w:val="BB37ED33"/>
    <w:rsid w:val="BB739BFC"/>
    <w:rsid w:val="BBAEBE8C"/>
    <w:rsid w:val="BBFE484E"/>
    <w:rsid w:val="BC745452"/>
    <w:rsid w:val="BCE2E635"/>
    <w:rsid w:val="BDF3246D"/>
    <w:rsid w:val="BDFDE508"/>
    <w:rsid w:val="BDFFC505"/>
    <w:rsid w:val="BE2A8CDD"/>
    <w:rsid w:val="BEBB5C63"/>
    <w:rsid w:val="BEBFB861"/>
    <w:rsid w:val="BEFDB9AE"/>
    <w:rsid w:val="BEFEBE12"/>
    <w:rsid w:val="BEFFCBD4"/>
    <w:rsid w:val="BF3D6C4F"/>
    <w:rsid w:val="BF5FE9F9"/>
    <w:rsid w:val="BF6347F6"/>
    <w:rsid w:val="BF772F3B"/>
    <w:rsid w:val="BF7F1F6A"/>
    <w:rsid w:val="BF7F280A"/>
    <w:rsid w:val="BF7F7FCA"/>
    <w:rsid w:val="BF8FFC5A"/>
    <w:rsid w:val="BFA7E398"/>
    <w:rsid w:val="BFAB848B"/>
    <w:rsid w:val="BFB779CB"/>
    <w:rsid w:val="BFBB1CAA"/>
    <w:rsid w:val="BFD284C9"/>
    <w:rsid w:val="BFF2951E"/>
    <w:rsid w:val="BFF79C95"/>
    <w:rsid w:val="BFFA14E9"/>
    <w:rsid w:val="BFFCD099"/>
    <w:rsid w:val="BFFF6ED0"/>
    <w:rsid w:val="C1F953CE"/>
    <w:rsid w:val="C7BF31CD"/>
    <w:rsid w:val="C7EE84C7"/>
    <w:rsid w:val="C7FC2737"/>
    <w:rsid w:val="C7FCF88C"/>
    <w:rsid w:val="CB3B616A"/>
    <w:rsid w:val="CBEDBDB1"/>
    <w:rsid w:val="CBF72B83"/>
    <w:rsid w:val="CBFC8F54"/>
    <w:rsid w:val="CD3EDDE9"/>
    <w:rsid w:val="CDDDA10D"/>
    <w:rsid w:val="CEDCC698"/>
    <w:rsid w:val="CEFCF127"/>
    <w:rsid w:val="CF372714"/>
    <w:rsid w:val="CF6FB435"/>
    <w:rsid w:val="CF764929"/>
    <w:rsid w:val="CF7D6884"/>
    <w:rsid w:val="CFFF7263"/>
    <w:rsid w:val="D3CE8EE4"/>
    <w:rsid w:val="D3FC1115"/>
    <w:rsid w:val="D5DF32D1"/>
    <w:rsid w:val="D5EFDD34"/>
    <w:rsid w:val="D5FF7E9E"/>
    <w:rsid w:val="D65FE2E8"/>
    <w:rsid w:val="D6BDBF12"/>
    <w:rsid w:val="D6CF40B3"/>
    <w:rsid w:val="D76F922B"/>
    <w:rsid w:val="D77F395F"/>
    <w:rsid w:val="D7D7DDBC"/>
    <w:rsid w:val="D7DD547F"/>
    <w:rsid w:val="D7F129D0"/>
    <w:rsid w:val="D7F66B94"/>
    <w:rsid w:val="D7F71716"/>
    <w:rsid w:val="D7FBB39A"/>
    <w:rsid w:val="D8D7AAE2"/>
    <w:rsid w:val="D9F6E06B"/>
    <w:rsid w:val="D9F78E96"/>
    <w:rsid w:val="DA3CF6E0"/>
    <w:rsid w:val="DA4BB75E"/>
    <w:rsid w:val="DAB95D61"/>
    <w:rsid w:val="DBA74175"/>
    <w:rsid w:val="DBB95BAF"/>
    <w:rsid w:val="DBD95F32"/>
    <w:rsid w:val="DBFB6540"/>
    <w:rsid w:val="DBFDE318"/>
    <w:rsid w:val="DBFF32D8"/>
    <w:rsid w:val="DCFB8C49"/>
    <w:rsid w:val="DD7D1B45"/>
    <w:rsid w:val="DDDF0B09"/>
    <w:rsid w:val="DDEE9F15"/>
    <w:rsid w:val="DE278637"/>
    <w:rsid w:val="DE2F4222"/>
    <w:rsid w:val="DE372E08"/>
    <w:rsid w:val="DEBEDDE2"/>
    <w:rsid w:val="DED9B18B"/>
    <w:rsid w:val="DEF77DA7"/>
    <w:rsid w:val="DEFF1466"/>
    <w:rsid w:val="DF3DC26C"/>
    <w:rsid w:val="DF5A6D80"/>
    <w:rsid w:val="DF5B6AAA"/>
    <w:rsid w:val="DF7B9610"/>
    <w:rsid w:val="DF7FA227"/>
    <w:rsid w:val="DF7FE5D5"/>
    <w:rsid w:val="DFAA26FA"/>
    <w:rsid w:val="DFAFB0A3"/>
    <w:rsid w:val="DFAFCDEC"/>
    <w:rsid w:val="DFBEB6E2"/>
    <w:rsid w:val="DFE9E6F8"/>
    <w:rsid w:val="DFEB4ADC"/>
    <w:rsid w:val="DFEFD79F"/>
    <w:rsid w:val="DFEFE520"/>
    <w:rsid w:val="DFF61FFC"/>
    <w:rsid w:val="DFF6DF25"/>
    <w:rsid w:val="DFF7403F"/>
    <w:rsid w:val="DFF7E9E8"/>
    <w:rsid w:val="DFFA96AE"/>
    <w:rsid w:val="DFFCCCAF"/>
    <w:rsid w:val="DFFF165A"/>
    <w:rsid w:val="DFFF2392"/>
    <w:rsid w:val="E2EBD0D3"/>
    <w:rsid w:val="E34FD4A1"/>
    <w:rsid w:val="E3D73761"/>
    <w:rsid w:val="E3DF56DA"/>
    <w:rsid w:val="E4F7E576"/>
    <w:rsid w:val="E5FB5125"/>
    <w:rsid w:val="E5FF9AEA"/>
    <w:rsid w:val="E77D6233"/>
    <w:rsid w:val="E79BBB27"/>
    <w:rsid w:val="E7A4F57D"/>
    <w:rsid w:val="E7BD5D31"/>
    <w:rsid w:val="E7BFC099"/>
    <w:rsid w:val="E9BB5610"/>
    <w:rsid w:val="E9CF9B3C"/>
    <w:rsid w:val="E9F45B22"/>
    <w:rsid w:val="E9F71EFB"/>
    <w:rsid w:val="E9FB3580"/>
    <w:rsid w:val="E9FF85A5"/>
    <w:rsid w:val="EA7F6884"/>
    <w:rsid w:val="EAAE293A"/>
    <w:rsid w:val="EAD34BB4"/>
    <w:rsid w:val="EAEB5328"/>
    <w:rsid w:val="EB1EB239"/>
    <w:rsid w:val="EB37FE82"/>
    <w:rsid w:val="EBBE6DD0"/>
    <w:rsid w:val="EBE5953F"/>
    <w:rsid w:val="EBE758D2"/>
    <w:rsid w:val="EBEE8599"/>
    <w:rsid w:val="ECAE8611"/>
    <w:rsid w:val="ED4FF78D"/>
    <w:rsid w:val="ED7BEF46"/>
    <w:rsid w:val="ED7F5D8E"/>
    <w:rsid w:val="ED7F5EB8"/>
    <w:rsid w:val="EDC749C0"/>
    <w:rsid w:val="EDD5FB35"/>
    <w:rsid w:val="EDDB1620"/>
    <w:rsid w:val="EDEE3AF6"/>
    <w:rsid w:val="EDFAF161"/>
    <w:rsid w:val="EE3775B8"/>
    <w:rsid w:val="EE7EDD3A"/>
    <w:rsid w:val="EEA7F3FA"/>
    <w:rsid w:val="EEBB4B09"/>
    <w:rsid w:val="EEFF2993"/>
    <w:rsid w:val="EF2D5911"/>
    <w:rsid w:val="EF731B70"/>
    <w:rsid w:val="EF776E93"/>
    <w:rsid w:val="EFBF35EF"/>
    <w:rsid w:val="EFEDE587"/>
    <w:rsid w:val="EFEE50AC"/>
    <w:rsid w:val="EFF6F2B9"/>
    <w:rsid w:val="EFFAC490"/>
    <w:rsid w:val="EFFF0D54"/>
    <w:rsid w:val="EFFF1B9C"/>
    <w:rsid w:val="EFFF30B5"/>
    <w:rsid w:val="EFFF850B"/>
    <w:rsid w:val="F13B8C28"/>
    <w:rsid w:val="F27FB43E"/>
    <w:rsid w:val="F2FBD1A2"/>
    <w:rsid w:val="F316D474"/>
    <w:rsid w:val="F38D895D"/>
    <w:rsid w:val="F38F9517"/>
    <w:rsid w:val="F3EAFB92"/>
    <w:rsid w:val="F3F7437E"/>
    <w:rsid w:val="F3F967E4"/>
    <w:rsid w:val="F3FC491D"/>
    <w:rsid w:val="F5B1CA7E"/>
    <w:rsid w:val="F5DFC1FA"/>
    <w:rsid w:val="F5F5A5D3"/>
    <w:rsid w:val="F5FF3085"/>
    <w:rsid w:val="F5FFC33A"/>
    <w:rsid w:val="F6BA26BB"/>
    <w:rsid w:val="F6EF6651"/>
    <w:rsid w:val="F6F79DE4"/>
    <w:rsid w:val="F6FC8053"/>
    <w:rsid w:val="F6FE8E22"/>
    <w:rsid w:val="F6FEEC04"/>
    <w:rsid w:val="F6FFEB01"/>
    <w:rsid w:val="F74F3FE6"/>
    <w:rsid w:val="F75F0849"/>
    <w:rsid w:val="F76DDCC3"/>
    <w:rsid w:val="F77819F2"/>
    <w:rsid w:val="F77E5F01"/>
    <w:rsid w:val="F77FE2F0"/>
    <w:rsid w:val="F79E9741"/>
    <w:rsid w:val="F7AD0133"/>
    <w:rsid w:val="F7BF14A7"/>
    <w:rsid w:val="F7BF8E5C"/>
    <w:rsid w:val="F7BF9310"/>
    <w:rsid w:val="F7D50A9B"/>
    <w:rsid w:val="F7EB7DCD"/>
    <w:rsid w:val="F7EDD0CF"/>
    <w:rsid w:val="F7EE4126"/>
    <w:rsid w:val="F7FA1D6B"/>
    <w:rsid w:val="F7FBD9CF"/>
    <w:rsid w:val="F7FF22BE"/>
    <w:rsid w:val="F7FF35EB"/>
    <w:rsid w:val="F7FF6907"/>
    <w:rsid w:val="F7FFB361"/>
    <w:rsid w:val="F7FFE786"/>
    <w:rsid w:val="F8BA99AA"/>
    <w:rsid w:val="F8DB1C51"/>
    <w:rsid w:val="F8EFDDC9"/>
    <w:rsid w:val="F97F45B7"/>
    <w:rsid w:val="F9B88729"/>
    <w:rsid w:val="F9CF8CB2"/>
    <w:rsid w:val="F9DBA56E"/>
    <w:rsid w:val="F9E6A9E3"/>
    <w:rsid w:val="F9FD7153"/>
    <w:rsid w:val="F9FFDF28"/>
    <w:rsid w:val="FA5DA317"/>
    <w:rsid w:val="FA7A06FB"/>
    <w:rsid w:val="FAB7329C"/>
    <w:rsid w:val="FAF41D82"/>
    <w:rsid w:val="FAF8E225"/>
    <w:rsid w:val="FAFA63EA"/>
    <w:rsid w:val="FAFF14BB"/>
    <w:rsid w:val="FB3BD7B7"/>
    <w:rsid w:val="FB585F95"/>
    <w:rsid w:val="FB6E079A"/>
    <w:rsid w:val="FB7A5E4B"/>
    <w:rsid w:val="FB7E255A"/>
    <w:rsid w:val="FB7FCA44"/>
    <w:rsid w:val="FBBB7F72"/>
    <w:rsid w:val="FBDF368C"/>
    <w:rsid w:val="FBDFED60"/>
    <w:rsid w:val="FBFB46DE"/>
    <w:rsid w:val="FBFF97DE"/>
    <w:rsid w:val="FC2348FB"/>
    <w:rsid w:val="FCF60D75"/>
    <w:rsid w:val="FCF9119C"/>
    <w:rsid w:val="FD338641"/>
    <w:rsid w:val="FD3B7827"/>
    <w:rsid w:val="FD7F735C"/>
    <w:rsid w:val="FD7F8150"/>
    <w:rsid w:val="FDABA8D4"/>
    <w:rsid w:val="FDBE5019"/>
    <w:rsid w:val="FDD7A529"/>
    <w:rsid w:val="FDDB5863"/>
    <w:rsid w:val="FDE4195E"/>
    <w:rsid w:val="FDEA2A97"/>
    <w:rsid w:val="FDF51F68"/>
    <w:rsid w:val="FDFDBD3D"/>
    <w:rsid w:val="FDFFF8E1"/>
    <w:rsid w:val="FE06F926"/>
    <w:rsid w:val="FE6D08C8"/>
    <w:rsid w:val="FE734873"/>
    <w:rsid w:val="FE77FC49"/>
    <w:rsid w:val="FE7B7CB0"/>
    <w:rsid w:val="FEBB1E00"/>
    <w:rsid w:val="FEBF2336"/>
    <w:rsid w:val="FEBF7B10"/>
    <w:rsid w:val="FEC7E8E6"/>
    <w:rsid w:val="FEDB17FD"/>
    <w:rsid w:val="FEEE642A"/>
    <w:rsid w:val="FEEF5F97"/>
    <w:rsid w:val="FEEFEE2C"/>
    <w:rsid w:val="FEF3BE13"/>
    <w:rsid w:val="FEFD292D"/>
    <w:rsid w:val="FF464F0A"/>
    <w:rsid w:val="FF46A45C"/>
    <w:rsid w:val="FF540237"/>
    <w:rsid w:val="FF76607B"/>
    <w:rsid w:val="FF7DA837"/>
    <w:rsid w:val="FF7EAB5B"/>
    <w:rsid w:val="FF7F0DD1"/>
    <w:rsid w:val="FF8BA862"/>
    <w:rsid w:val="FF8FC7EA"/>
    <w:rsid w:val="FF997973"/>
    <w:rsid w:val="FF9E11BD"/>
    <w:rsid w:val="FFAF1B3A"/>
    <w:rsid w:val="FFAF83E6"/>
    <w:rsid w:val="FFB61163"/>
    <w:rsid w:val="FFBB58BA"/>
    <w:rsid w:val="FFBF040F"/>
    <w:rsid w:val="FFBF1E71"/>
    <w:rsid w:val="FFBFE768"/>
    <w:rsid w:val="FFCD1CAF"/>
    <w:rsid w:val="FFCD5890"/>
    <w:rsid w:val="FFCE1399"/>
    <w:rsid w:val="FFCFB0D3"/>
    <w:rsid w:val="FFD79BD3"/>
    <w:rsid w:val="FFDD4F52"/>
    <w:rsid w:val="FFDDDE70"/>
    <w:rsid w:val="FFDF4F9E"/>
    <w:rsid w:val="FFDF7796"/>
    <w:rsid w:val="FFDFF79C"/>
    <w:rsid w:val="FFE70082"/>
    <w:rsid w:val="FFE74BED"/>
    <w:rsid w:val="FFED0F60"/>
    <w:rsid w:val="FFF189E3"/>
    <w:rsid w:val="FFF3B7C3"/>
    <w:rsid w:val="FFF3F859"/>
    <w:rsid w:val="FFF77889"/>
    <w:rsid w:val="FFF77E8A"/>
    <w:rsid w:val="FFF7F519"/>
    <w:rsid w:val="FFFB4DF3"/>
    <w:rsid w:val="FFFBA258"/>
    <w:rsid w:val="FFFC3C12"/>
    <w:rsid w:val="FFFC42FA"/>
    <w:rsid w:val="FFFD49F4"/>
    <w:rsid w:val="FFFD6716"/>
    <w:rsid w:val="FFFEA73B"/>
    <w:rsid w:val="FFFF8ABE"/>
    <w:rsid w:val="FFFFC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Body Text 2"/>
    <w:basedOn w:val="1"/>
    <w:qFormat/>
    <w:uiPriority w:val="0"/>
    <w:pPr>
      <w:spacing w:after="120" w:line="480" w:lineRule="auto"/>
    </w:pPr>
    <w:rPr>
      <w:rFonts w:hint="default" w:ascii="仿宋_GB2312" w:hAnsi="仿宋_GB2312" w:eastAsia="仿宋_GB2312"/>
      <w:sz w:val="36"/>
      <w:szCs w:val="24"/>
    </w:rPr>
  </w:style>
  <w:style w:type="paragraph" w:styleId="6">
    <w:name w:val="Normal (Web)"/>
    <w:basedOn w:val="1"/>
    <w:qFormat/>
    <w:uiPriority w:val="0"/>
    <w:rPr>
      <w:sz w:val="24"/>
    </w:rPr>
  </w:style>
  <w:style w:type="character" w:customStyle="1" w:styleId="9">
    <w:name w:val="font11"/>
    <w:basedOn w:val="7"/>
    <w:qFormat/>
    <w:uiPriority w:val="0"/>
    <w:rPr>
      <w:rFonts w:hint="eastAsia" w:ascii="仿宋" w:hAnsi="仿宋" w:eastAsia="仿宋" w:cs="仿宋"/>
      <w:color w:val="FF0000"/>
      <w:sz w:val="32"/>
      <w:szCs w:val="32"/>
      <w:u w:val="none"/>
    </w:rPr>
  </w:style>
  <w:style w:type="character" w:customStyle="1" w:styleId="10">
    <w:name w:val="font31"/>
    <w:basedOn w:val="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1">
    <w:name w:val="font21"/>
    <w:basedOn w:val="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2">
    <w:name w:val="font81"/>
    <w:basedOn w:val="7"/>
    <w:qFormat/>
    <w:uiPriority w:val="0"/>
    <w:rPr>
      <w:rFonts w:hint="eastAsia" w:ascii="宋体" w:hAnsi="宋体" w:eastAsia="宋体" w:cs="宋体"/>
      <w:b/>
      <w:color w:val="000000"/>
      <w:sz w:val="40"/>
      <w:szCs w:val="40"/>
      <w:u w:val="none"/>
    </w:rPr>
  </w:style>
  <w:style w:type="character" w:customStyle="1" w:styleId="13">
    <w:name w:val="font41"/>
    <w:basedOn w:val="7"/>
    <w:qFormat/>
    <w:uiPriority w:val="0"/>
    <w:rPr>
      <w:rFonts w:hint="eastAsia" w:ascii="宋体" w:hAnsi="宋体" w:eastAsia="宋体" w:cs="宋体"/>
      <w:b/>
      <w:color w:val="000000"/>
      <w:sz w:val="40"/>
      <w:szCs w:val="4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3106</Words>
  <Characters>3370</Characters>
  <Lines>0</Lines>
  <Paragraphs>0</Paragraphs>
  <TotalTime>0</TotalTime>
  <ScaleCrop>false</ScaleCrop>
  <LinksUpToDate>false</LinksUpToDate>
  <CharactersWithSpaces>3394</CharactersWithSpaces>
  <Application>WPS Office_11.1.0.7932_F1E327BC-269C-435d-A152-05C5408002CA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2023-04-04T06:53:00Z</dcterms:created>
  <dc:creator>ZhangHe</dc:creator>
  <cp:lastModifiedBy>Administrator</cp:lastModifiedBy>
  <cp:lastPrinted>2025-02-10T22:12:00Z</cp:lastPrinted>
  <dcterms:modified xsi:type="dcterms:W3CDTF">2025-04-16T07:21:19Z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2052-11.1.0.7932</vt:lpwstr>
  </property>
  <property fmtid="{D5CDD505-2E9C-101B-9397-08002B2CF9AE}" pid="3" name="ICV">
    <vt:lpwstr>DD6F29ADF3A943979A4FC77524EFAEC7_13</vt:lpwstr>
  </property>
  <property fmtid="{D5CDD505-2E9C-101B-9397-08002B2CF9AE}" pid="4" name="KSOTemplateDocerSaveRecord">
    <vt:lpwstr>eyJoZGlkIjoiMjc4NjhhNjk4MzljMmEyMzQ0ZDY1MDdlNzFmNzgyMGEifQ==</vt:lpwstr>
  </property>
</Properties>
</file>